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D14" w:rsidRPr="000A3D14" w:rsidRDefault="00296D49" w:rsidP="000A3D14">
      <w:pPr>
        <w:pBdr>
          <w:bottom w:val="single" w:sz="6" w:space="5" w:color="DBDBD9"/>
        </w:pBdr>
        <w:spacing w:before="100" w:beforeAutospacing="1" w:after="100" w:afterAutospacing="1" w:line="240" w:lineRule="auto"/>
        <w:jc w:val="center"/>
        <w:outlineLvl w:val="0"/>
        <w:rPr>
          <w:rFonts w:ascii="Times New Roman" w:eastAsia="Times New Roman" w:hAnsi="Times New Roman" w:cs="Times New Roman"/>
          <w:b/>
          <w:kern w:val="36"/>
          <w:sz w:val="36"/>
          <w:szCs w:val="36"/>
          <w:lang w:eastAsia="ru-RU"/>
        </w:rPr>
      </w:pPr>
      <w:r w:rsidRPr="000A3D14">
        <w:rPr>
          <w:rFonts w:ascii="Times New Roman" w:eastAsia="Times New Roman" w:hAnsi="Times New Roman" w:cs="Times New Roman"/>
          <w:b/>
          <w:kern w:val="36"/>
          <w:sz w:val="36"/>
          <w:szCs w:val="36"/>
          <w:lang w:eastAsia="ru-RU"/>
        </w:rPr>
        <w:t>ОСНОВЫ СОЦИАЛЬНОЙ КОНЦЕПЦИИ</w:t>
      </w:r>
    </w:p>
    <w:p w:rsidR="00296D49" w:rsidRPr="000A3D14" w:rsidRDefault="00296D49" w:rsidP="000A3D14">
      <w:pPr>
        <w:pBdr>
          <w:bottom w:val="single" w:sz="6" w:space="5" w:color="DBDBD9"/>
        </w:pBdr>
        <w:spacing w:before="100" w:beforeAutospacing="1" w:after="100" w:afterAutospacing="1" w:line="240" w:lineRule="auto"/>
        <w:jc w:val="center"/>
        <w:outlineLvl w:val="0"/>
        <w:rPr>
          <w:rFonts w:ascii="Times New Roman" w:eastAsia="Times New Roman" w:hAnsi="Times New Roman" w:cs="Times New Roman"/>
          <w:b/>
          <w:kern w:val="36"/>
          <w:sz w:val="36"/>
          <w:szCs w:val="36"/>
          <w:lang w:eastAsia="ru-RU"/>
        </w:rPr>
      </w:pPr>
      <w:r w:rsidRPr="000A3D14">
        <w:rPr>
          <w:rFonts w:ascii="Times New Roman" w:eastAsia="Times New Roman" w:hAnsi="Times New Roman" w:cs="Times New Roman"/>
          <w:b/>
          <w:kern w:val="36"/>
          <w:sz w:val="36"/>
          <w:szCs w:val="36"/>
          <w:lang w:eastAsia="ru-RU"/>
        </w:rPr>
        <w:t>Русской Православной Церкви</w:t>
      </w:r>
    </w:p>
    <w:p w:rsidR="000A3D14" w:rsidRPr="000A3D14" w:rsidRDefault="000A3D14" w:rsidP="000A3D14">
      <w:pPr>
        <w:spacing w:before="100" w:beforeAutospacing="1" w:after="100" w:afterAutospacing="1" w:line="240" w:lineRule="atLeast"/>
        <w:rPr>
          <w:rFonts w:ascii="Times New Roman" w:eastAsia="Times New Roman" w:hAnsi="Times New Roman" w:cs="Times New Roman"/>
          <w:i/>
          <w:sz w:val="20"/>
          <w:szCs w:val="20"/>
          <w:lang w:eastAsia="ru-RU"/>
        </w:rPr>
      </w:pPr>
      <w:r w:rsidRPr="000A3D14">
        <w:rPr>
          <w:rFonts w:ascii="Times New Roman" w:eastAsia="Times New Roman" w:hAnsi="Times New Roman" w:cs="Times New Roman"/>
          <w:i/>
          <w:sz w:val="20"/>
          <w:szCs w:val="20"/>
          <w:lang w:eastAsia="ru-RU"/>
        </w:rPr>
        <w:t>Основы социальной концепции Русской Православной Церкви призваны служить руководством для Синодальных учреждений, епархий, монастырей, приходов и других канонических церковных учреждений в их взаимоотношениях с государственной властью, различными светскими объединениями и организациями, внецерковными средствами массовой информации.</w:t>
      </w:r>
    </w:p>
    <w:p w:rsidR="000A3D14" w:rsidRPr="000A3D14" w:rsidRDefault="000A3D14" w:rsidP="000A3D14">
      <w:pPr>
        <w:spacing w:before="100" w:beforeAutospacing="1" w:after="100" w:afterAutospacing="1" w:line="240" w:lineRule="atLeast"/>
        <w:rPr>
          <w:rFonts w:ascii="Times New Roman" w:eastAsia="Times New Roman" w:hAnsi="Times New Roman" w:cs="Times New Roman"/>
          <w:i/>
          <w:sz w:val="20"/>
          <w:szCs w:val="20"/>
          <w:lang w:eastAsia="ru-RU"/>
        </w:rPr>
      </w:pPr>
      <w:r w:rsidRPr="000A3D14">
        <w:rPr>
          <w:rFonts w:ascii="Times New Roman" w:eastAsia="Times New Roman" w:hAnsi="Times New Roman" w:cs="Times New Roman"/>
          <w:i/>
          <w:sz w:val="20"/>
          <w:szCs w:val="20"/>
          <w:lang w:eastAsia="ru-RU"/>
        </w:rPr>
        <w:t>На базе настоящего документа церковным Священноначалием принимаются определения по различным вопросам, актуальность которых ограничена рамками отдельных государств или узкого временного периода, а также достаточно частным предметом рассмотрения. Документ включается в учебный процесс в духовных школах Московского Патриархата.</w:t>
      </w:r>
    </w:p>
    <w:p w:rsidR="000A3D14" w:rsidRPr="000A3D14" w:rsidRDefault="000A3D14" w:rsidP="000A3D14">
      <w:pPr>
        <w:spacing w:before="100" w:beforeAutospacing="1" w:after="100" w:afterAutospacing="1" w:line="240" w:lineRule="atLeast"/>
        <w:rPr>
          <w:rFonts w:ascii="Times New Roman" w:eastAsia="Times New Roman" w:hAnsi="Times New Roman" w:cs="Times New Roman"/>
          <w:i/>
          <w:sz w:val="20"/>
          <w:szCs w:val="20"/>
          <w:lang w:eastAsia="ru-RU"/>
        </w:rPr>
      </w:pPr>
      <w:r w:rsidRPr="000A3D14">
        <w:rPr>
          <w:rFonts w:ascii="Times New Roman" w:eastAsia="Times New Roman" w:hAnsi="Times New Roman" w:cs="Times New Roman"/>
          <w:i/>
          <w:sz w:val="20"/>
          <w:szCs w:val="20"/>
          <w:lang w:eastAsia="ru-RU"/>
        </w:rPr>
        <w:t>По мере изменения государственной и общественной жизни, появления в этой области новых значимых для Церкви проблем, основы ее социальной концепции могут развиваться и совершенствоваться. Итоги данного процесса утверждаются Священным Синодом, Поместн</w:t>
      </w:r>
      <w:bookmarkStart w:id="0" w:name="_GoBack"/>
      <w:bookmarkEnd w:id="0"/>
      <w:r w:rsidRPr="000A3D14">
        <w:rPr>
          <w:rFonts w:ascii="Times New Roman" w:eastAsia="Times New Roman" w:hAnsi="Times New Roman" w:cs="Times New Roman"/>
          <w:i/>
          <w:sz w:val="20"/>
          <w:szCs w:val="20"/>
          <w:lang w:eastAsia="ru-RU"/>
        </w:rPr>
        <w:t>ым или Архиерейским Соборами.</w:t>
      </w:r>
    </w:p>
    <w:p w:rsidR="000A3D14" w:rsidRPr="000A3D14" w:rsidRDefault="000A3D14" w:rsidP="000A3D14">
      <w:pPr>
        <w:spacing w:before="100" w:beforeAutospacing="1" w:after="100" w:afterAutospacing="1" w:line="240" w:lineRule="atLeast"/>
        <w:jc w:val="right"/>
        <w:rPr>
          <w:rFonts w:ascii="Times New Roman" w:eastAsia="Times New Roman" w:hAnsi="Times New Roman" w:cs="Times New Roman"/>
          <w:i/>
          <w:sz w:val="20"/>
          <w:szCs w:val="20"/>
          <w:lang w:eastAsia="ru-RU"/>
        </w:rPr>
      </w:pPr>
      <w:r w:rsidRPr="000A3D14">
        <w:rPr>
          <w:rFonts w:ascii="Times New Roman" w:eastAsia="Times New Roman" w:hAnsi="Times New Roman" w:cs="Times New Roman"/>
          <w:i/>
          <w:iCs/>
          <w:sz w:val="20"/>
          <w:szCs w:val="20"/>
          <w:lang w:eastAsia="ru-RU"/>
        </w:rPr>
        <w:t>Москва, 13-16 августа 2000 г.</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Настоящий документ, принимаемый Освященным Архиерейским Собором Русской Православной Церкви, излагает базовые положения ее учения по вопросам церковно-государственных отношений и по ряду современных общественно значимых проблем. Документ также отражает официальную позицию Московского Патриархата в сфере взаимоотношений с государством и светским обществом. Помимо этого, он устанавливает ряд руководящих принципов, применяемых в данной области епископатом, клиром и мирянами.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Характер документа определяется его обращенностью к нуждам Полноты Русской Православной Церкви в течение длительного исторического периода на канонической территории Московского Патриархата и за пределами таковой. Поэтому основным его предметом являются фундаментальные богословские и церковно-социальные вопросы, а также те стороны жизни государств и обществ, которые были и остаются одинаково актуальными для всей церковной Полноты в конце ХХ века и в ближайшем будущем.</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b/>
          <w:bCs/>
          <w:sz w:val="24"/>
          <w:szCs w:val="24"/>
          <w:lang w:eastAsia="ru-RU"/>
        </w:rPr>
        <w:t>I. Основные богословские положения</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I.1. Церковь есть собрание верующих во Христа, в которое Им Самим призывается войти каждый. В ней «все небесное и земное» должно быть соединено во Христе, ибо Он — Глава </w:t>
      </w:r>
      <w:r w:rsidRPr="000A3D14">
        <w:rPr>
          <w:rFonts w:ascii="Times New Roman" w:eastAsia="Times New Roman" w:hAnsi="Times New Roman" w:cs="Times New Roman"/>
          <w:i/>
          <w:iCs/>
          <w:sz w:val="24"/>
          <w:szCs w:val="24"/>
          <w:lang w:eastAsia="ru-RU"/>
        </w:rPr>
        <w:t>«Церкви, которая есть Тело Его, полнота Наполняющего все во всем»</w:t>
      </w:r>
      <w:r w:rsidRPr="000A3D14">
        <w:rPr>
          <w:rFonts w:ascii="Times New Roman" w:eastAsia="Times New Roman" w:hAnsi="Times New Roman" w:cs="Times New Roman"/>
          <w:sz w:val="24"/>
          <w:szCs w:val="24"/>
          <w:lang w:eastAsia="ru-RU"/>
        </w:rPr>
        <w:t> (</w:t>
      </w:r>
      <w:proofErr w:type="spellStart"/>
      <w:r w:rsidRPr="000A3D14">
        <w:rPr>
          <w:rFonts w:ascii="Times New Roman" w:eastAsia="Times New Roman" w:hAnsi="Times New Roman" w:cs="Times New Roman"/>
          <w:sz w:val="24"/>
          <w:szCs w:val="24"/>
          <w:lang w:eastAsia="ru-RU"/>
        </w:rPr>
        <w:t>Еф</w:t>
      </w:r>
      <w:proofErr w:type="spellEnd"/>
      <w:r w:rsidRPr="000A3D14">
        <w:rPr>
          <w:rFonts w:ascii="Times New Roman" w:eastAsia="Times New Roman" w:hAnsi="Times New Roman" w:cs="Times New Roman"/>
          <w:sz w:val="24"/>
          <w:szCs w:val="24"/>
          <w:lang w:eastAsia="ru-RU"/>
        </w:rPr>
        <w:t xml:space="preserve">. 1. 22-23). В Церкви действием Святого Духа совершается </w:t>
      </w:r>
      <w:proofErr w:type="spellStart"/>
      <w:r w:rsidRPr="000A3D14">
        <w:rPr>
          <w:rFonts w:ascii="Times New Roman" w:eastAsia="Times New Roman" w:hAnsi="Times New Roman" w:cs="Times New Roman"/>
          <w:sz w:val="24"/>
          <w:szCs w:val="24"/>
          <w:lang w:eastAsia="ru-RU"/>
        </w:rPr>
        <w:t>обожение</w:t>
      </w:r>
      <w:proofErr w:type="spellEnd"/>
      <w:r w:rsidRPr="000A3D14">
        <w:rPr>
          <w:rFonts w:ascii="Times New Roman" w:eastAsia="Times New Roman" w:hAnsi="Times New Roman" w:cs="Times New Roman"/>
          <w:sz w:val="24"/>
          <w:szCs w:val="24"/>
          <w:lang w:eastAsia="ru-RU"/>
        </w:rPr>
        <w:t xml:space="preserve"> творения, исполняется изначальный замысел Божий о мире и человеке.</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b/>
          <w:sz w:val="24"/>
          <w:szCs w:val="24"/>
          <w:lang w:eastAsia="ru-RU"/>
        </w:rPr>
        <w:t>Церковь являет результат искупительного подвига Сына, посланного Отцом, и освящающего действия Духа Святого, сошедшего в великий день Пятидесятницы.</w:t>
      </w:r>
      <w:r w:rsidRPr="000A3D14">
        <w:rPr>
          <w:rFonts w:ascii="Times New Roman" w:eastAsia="Times New Roman" w:hAnsi="Times New Roman" w:cs="Times New Roman"/>
          <w:sz w:val="24"/>
          <w:szCs w:val="24"/>
          <w:lang w:eastAsia="ru-RU"/>
        </w:rPr>
        <w:t xml:space="preserve"> По выражению святого </w:t>
      </w:r>
      <w:proofErr w:type="spellStart"/>
      <w:r w:rsidRPr="000A3D14">
        <w:rPr>
          <w:rFonts w:ascii="Times New Roman" w:eastAsia="Times New Roman" w:hAnsi="Times New Roman" w:cs="Times New Roman"/>
          <w:sz w:val="24"/>
          <w:szCs w:val="24"/>
          <w:lang w:eastAsia="ru-RU"/>
        </w:rPr>
        <w:t>Иринея</w:t>
      </w:r>
      <w:proofErr w:type="spellEnd"/>
      <w:r w:rsidRPr="000A3D14">
        <w:rPr>
          <w:rFonts w:ascii="Times New Roman" w:eastAsia="Times New Roman" w:hAnsi="Times New Roman" w:cs="Times New Roman"/>
          <w:sz w:val="24"/>
          <w:szCs w:val="24"/>
          <w:lang w:eastAsia="ru-RU"/>
        </w:rPr>
        <w:t xml:space="preserve"> Лионского, Христос возглавил Собою человечество, стал Главою обновленного человеческого естества — Его тела, в коем обретается доступ к источнику Святого Духа. Церковь — единство «нового человека во Христе», «единство Божией благодати, живущей во множестве разумных творений, покоряющихся благодати» (А.С. Хомяков). «Мужчины, женщины, дети, глубоко разделенные в отношении расы, народа, языка, образа жизни, труда, науки, звания, богатства... — всех их Церковь воссоздает в Духе... Все получают от нее единую природу, недоступную разрушению, </w:t>
      </w:r>
      <w:r w:rsidRPr="000A3D14">
        <w:rPr>
          <w:rFonts w:ascii="Times New Roman" w:eastAsia="Times New Roman" w:hAnsi="Times New Roman" w:cs="Times New Roman"/>
          <w:sz w:val="24"/>
          <w:szCs w:val="24"/>
          <w:lang w:eastAsia="ru-RU"/>
        </w:rPr>
        <w:lastRenderedPageBreak/>
        <w:t>природу, на которую не влияют многочисленные и глубокие различия, которыми люди отличаются друг от друга... В ней никто отнюдь не отделен от общего, все как бы растворяются друг в друге простой и нераздельной силой веры» (святой Максим Исповедник).</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I.2</w:t>
      </w:r>
      <w:r w:rsidRPr="000A3D14">
        <w:rPr>
          <w:rFonts w:ascii="Times New Roman" w:eastAsia="Times New Roman" w:hAnsi="Times New Roman" w:cs="Times New Roman"/>
          <w:b/>
          <w:sz w:val="24"/>
          <w:szCs w:val="24"/>
          <w:lang w:eastAsia="ru-RU"/>
        </w:rPr>
        <w:t xml:space="preserve">. Церковь есть богочеловеческий организм. Будучи телом Христовым, она соединяет в себе два естества — божеское и человеческое — с присущими им </w:t>
      </w:r>
      <w:proofErr w:type="spellStart"/>
      <w:r w:rsidRPr="000A3D14">
        <w:rPr>
          <w:rFonts w:ascii="Times New Roman" w:eastAsia="Times New Roman" w:hAnsi="Times New Roman" w:cs="Times New Roman"/>
          <w:b/>
          <w:sz w:val="24"/>
          <w:szCs w:val="24"/>
          <w:lang w:eastAsia="ru-RU"/>
        </w:rPr>
        <w:t>действованиями</w:t>
      </w:r>
      <w:proofErr w:type="spellEnd"/>
      <w:r w:rsidRPr="000A3D14">
        <w:rPr>
          <w:rFonts w:ascii="Times New Roman" w:eastAsia="Times New Roman" w:hAnsi="Times New Roman" w:cs="Times New Roman"/>
          <w:b/>
          <w:sz w:val="24"/>
          <w:szCs w:val="24"/>
          <w:lang w:eastAsia="ru-RU"/>
        </w:rPr>
        <w:t xml:space="preserve"> и </w:t>
      </w:r>
      <w:proofErr w:type="spellStart"/>
      <w:r w:rsidRPr="000A3D14">
        <w:rPr>
          <w:rFonts w:ascii="Times New Roman" w:eastAsia="Times New Roman" w:hAnsi="Times New Roman" w:cs="Times New Roman"/>
          <w:b/>
          <w:sz w:val="24"/>
          <w:szCs w:val="24"/>
          <w:lang w:eastAsia="ru-RU"/>
        </w:rPr>
        <w:t>волениями</w:t>
      </w:r>
      <w:proofErr w:type="spellEnd"/>
      <w:r w:rsidRPr="000A3D14">
        <w:rPr>
          <w:rFonts w:ascii="Times New Roman" w:eastAsia="Times New Roman" w:hAnsi="Times New Roman" w:cs="Times New Roman"/>
          <w:sz w:val="24"/>
          <w:szCs w:val="24"/>
          <w:lang w:eastAsia="ru-RU"/>
        </w:rPr>
        <w:t xml:space="preserve">. Церковь связана с миром по своей человеческой, </w:t>
      </w:r>
      <w:proofErr w:type="spellStart"/>
      <w:r w:rsidRPr="000A3D14">
        <w:rPr>
          <w:rFonts w:ascii="Times New Roman" w:eastAsia="Times New Roman" w:hAnsi="Times New Roman" w:cs="Times New Roman"/>
          <w:sz w:val="24"/>
          <w:szCs w:val="24"/>
          <w:lang w:eastAsia="ru-RU"/>
        </w:rPr>
        <w:t>тварной</w:t>
      </w:r>
      <w:proofErr w:type="spellEnd"/>
      <w:r w:rsidRPr="000A3D14">
        <w:rPr>
          <w:rFonts w:ascii="Times New Roman" w:eastAsia="Times New Roman" w:hAnsi="Times New Roman" w:cs="Times New Roman"/>
          <w:sz w:val="24"/>
          <w:szCs w:val="24"/>
          <w:lang w:eastAsia="ru-RU"/>
        </w:rPr>
        <w:t xml:space="preserve"> природе. Однако она взаимодействует с ним не как сугубо земной организм, но во всей своей таинственной полноте. Именно богочеловеческая природа Церкви делает возможным благодатное преображение и очищение мира, совершающееся в истории в творческом </w:t>
      </w:r>
      <w:proofErr w:type="spellStart"/>
      <w:r w:rsidRPr="000A3D14">
        <w:rPr>
          <w:rFonts w:ascii="Times New Roman" w:eastAsia="Times New Roman" w:hAnsi="Times New Roman" w:cs="Times New Roman"/>
          <w:sz w:val="24"/>
          <w:szCs w:val="24"/>
          <w:lang w:eastAsia="ru-RU"/>
        </w:rPr>
        <w:t>соработничестве</w:t>
      </w:r>
      <w:proofErr w:type="spellEnd"/>
      <w:r w:rsidRPr="000A3D14">
        <w:rPr>
          <w:rFonts w:ascii="Times New Roman" w:eastAsia="Times New Roman" w:hAnsi="Times New Roman" w:cs="Times New Roman"/>
          <w:sz w:val="24"/>
          <w:szCs w:val="24"/>
          <w:lang w:eastAsia="ru-RU"/>
        </w:rPr>
        <w:t>, «синергии» членов и Главы церковного тела.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Церковь — не от мира сего, так же, как ее Господь, Христос — не от мира сего. Но Он пришел в этот мир, «смирив» Себя до его условий, — в мир, который надлежало Ему спасти и восстановить. Церковь должна пройти через процесс исторического </w:t>
      </w:r>
      <w:proofErr w:type="spellStart"/>
      <w:r w:rsidRPr="000A3D14">
        <w:rPr>
          <w:rFonts w:ascii="Times New Roman" w:eastAsia="Times New Roman" w:hAnsi="Times New Roman" w:cs="Times New Roman"/>
          <w:sz w:val="24"/>
          <w:szCs w:val="24"/>
          <w:lang w:eastAsia="ru-RU"/>
        </w:rPr>
        <w:t>кенозиса</w:t>
      </w:r>
      <w:proofErr w:type="spellEnd"/>
      <w:r w:rsidRPr="000A3D14">
        <w:rPr>
          <w:rFonts w:ascii="Times New Roman" w:eastAsia="Times New Roman" w:hAnsi="Times New Roman" w:cs="Times New Roman"/>
          <w:sz w:val="24"/>
          <w:szCs w:val="24"/>
          <w:lang w:eastAsia="ru-RU"/>
        </w:rPr>
        <w:t>, осуществляя свою искупительную миссию. Ее целью является не только спасение людей в этом мире, но также спасение и восстановление самого мира. Церковь призвана действовать в мире по образу Христа, свидетельствовать о Нем и Его Царстве. Члены Церкви призваны приобщаться миссии Христовой, Его служению миру, которое возможно для Церкви лишь как служение соборное, </w:t>
      </w:r>
      <w:r w:rsidRPr="000A3D14">
        <w:rPr>
          <w:rFonts w:ascii="Times New Roman" w:eastAsia="Times New Roman" w:hAnsi="Times New Roman" w:cs="Times New Roman"/>
          <w:i/>
          <w:iCs/>
          <w:sz w:val="24"/>
          <w:szCs w:val="24"/>
          <w:lang w:eastAsia="ru-RU"/>
        </w:rPr>
        <w:t>«да уверует мир»</w:t>
      </w:r>
      <w:r w:rsidRPr="000A3D14">
        <w:rPr>
          <w:rFonts w:ascii="Times New Roman" w:eastAsia="Times New Roman" w:hAnsi="Times New Roman" w:cs="Times New Roman"/>
          <w:sz w:val="24"/>
          <w:szCs w:val="24"/>
          <w:lang w:eastAsia="ru-RU"/>
        </w:rPr>
        <w:t> (Ин. 17. 21). Церковь призвана служить спасению мира, ибо и Сам Сын Человеческий </w:t>
      </w:r>
      <w:r w:rsidRPr="000A3D14">
        <w:rPr>
          <w:rFonts w:ascii="Times New Roman" w:eastAsia="Times New Roman" w:hAnsi="Times New Roman" w:cs="Times New Roman"/>
          <w:i/>
          <w:iCs/>
          <w:sz w:val="24"/>
          <w:szCs w:val="24"/>
          <w:lang w:eastAsia="ru-RU"/>
        </w:rPr>
        <w:t>«не для того пришел, чтобы Ему служили, но чтобы послужить и отдать душу Свою для искупления многих»</w:t>
      </w:r>
      <w:r w:rsidRPr="000A3D14">
        <w:rPr>
          <w:rFonts w:ascii="Times New Roman" w:eastAsia="Times New Roman" w:hAnsi="Times New Roman" w:cs="Times New Roman"/>
          <w:sz w:val="24"/>
          <w:szCs w:val="24"/>
          <w:lang w:eastAsia="ru-RU"/>
        </w:rPr>
        <w:t>(</w:t>
      </w:r>
      <w:proofErr w:type="spellStart"/>
      <w:r w:rsidRPr="000A3D14">
        <w:rPr>
          <w:rFonts w:ascii="Times New Roman" w:eastAsia="Times New Roman" w:hAnsi="Times New Roman" w:cs="Times New Roman"/>
          <w:sz w:val="24"/>
          <w:szCs w:val="24"/>
          <w:lang w:eastAsia="ru-RU"/>
        </w:rPr>
        <w:t>Мк</w:t>
      </w:r>
      <w:proofErr w:type="spellEnd"/>
      <w:r w:rsidRPr="000A3D14">
        <w:rPr>
          <w:rFonts w:ascii="Times New Roman" w:eastAsia="Times New Roman" w:hAnsi="Times New Roman" w:cs="Times New Roman"/>
          <w:sz w:val="24"/>
          <w:szCs w:val="24"/>
          <w:lang w:eastAsia="ru-RU"/>
        </w:rPr>
        <w:t>. 10. 45).</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b/>
          <w:sz w:val="24"/>
          <w:szCs w:val="24"/>
          <w:lang w:eastAsia="ru-RU"/>
        </w:rPr>
      </w:pPr>
      <w:r w:rsidRPr="000A3D14">
        <w:rPr>
          <w:rFonts w:ascii="Times New Roman" w:eastAsia="Times New Roman" w:hAnsi="Times New Roman" w:cs="Times New Roman"/>
          <w:sz w:val="24"/>
          <w:szCs w:val="24"/>
          <w:lang w:eastAsia="ru-RU"/>
        </w:rPr>
        <w:t>Спаситель говорит о Себе: </w:t>
      </w:r>
      <w:r w:rsidRPr="000A3D14">
        <w:rPr>
          <w:rFonts w:ascii="Times New Roman" w:eastAsia="Times New Roman" w:hAnsi="Times New Roman" w:cs="Times New Roman"/>
          <w:i/>
          <w:iCs/>
          <w:sz w:val="24"/>
          <w:szCs w:val="24"/>
          <w:lang w:eastAsia="ru-RU"/>
        </w:rPr>
        <w:t>«Я посреди вас, как служащий»</w:t>
      </w:r>
      <w:r w:rsidRPr="000A3D14">
        <w:rPr>
          <w:rFonts w:ascii="Times New Roman" w:eastAsia="Times New Roman" w:hAnsi="Times New Roman" w:cs="Times New Roman"/>
          <w:sz w:val="24"/>
          <w:szCs w:val="24"/>
          <w:lang w:eastAsia="ru-RU"/>
        </w:rPr>
        <w:t xml:space="preserve"> (Лк 22. 27). Служение во имя спасения мира и человека не может ограничиваться национальными или религиозными рамками, как ясно говорит об этом Сам Господь в притче о милосердном самарянине. Более того, члены Церкви соприкасаются со Христом, понесшим все грехи и страдания мира, встречая каждого голодного, бездомного, больного, заключенного. </w:t>
      </w:r>
      <w:r w:rsidRPr="000A3D14">
        <w:rPr>
          <w:rFonts w:ascii="Times New Roman" w:eastAsia="Times New Roman" w:hAnsi="Times New Roman" w:cs="Times New Roman"/>
          <w:b/>
          <w:sz w:val="24"/>
          <w:szCs w:val="24"/>
          <w:lang w:eastAsia="ru-RU"/>
        </w:rPr>
        <w:t>Помощь страждущим есть в полном смысле помощь Самому Христу, и с исполнением этой заповеди связана вечная судьба всякого человека (Мф. 25. 31-46). Христос призывает Своих учеников не гнушаться миром, но быть </w:t>
      </w:r>
      <w:r w:rsidRPr="000A3D14">
        <w:rPr>
          <w:rFonts w:ascii="Times New Roman" w:eastAsia="Times New Roman" w:hAnsi="Times New Roman" w:cs="Times New Roman"/>
          <w:b/>
          <w:i/>
          <w:iCs/>
          <w:sz w:val="24"/>
          <w:szCs w:val="24"/>
          <w:lang w:eastAsia="ru-RU"/>
        </w:rPr>
        <w:t>«солью земли»</w:t>
      </w:r>
      <w:r w:rsidRPr="000A3D14">
        <w:rPr>
          <w:rFonts w:ascii="Times New Roman" w:eastAsia="Times New Roman" w:hAnsi="Times New Roman" w:cs="Times New Roman"/>
          <w:b/>
          <w:sz w:val="24"/>
          <w:szCs w:val="24"/>
          <w:lang w:eastAsia="ru-RU"/>
        </w:rPr>
        <w:t> и </w:t>
      </w:r>
      <w:r w:rsidRPr="000A3D14">
        <w:rPr>
          <w:rFonts w:ascii="Times New Roman" w:eastAsia="Times New Roman" w:hAnsi="Times New Roman" w:cs="Times New Roman"/>
          <w:b/>
          <w:i/>
          <w:iCs/>
          <w:sz w:val="24"/>
          <w:szCs w:val="24"/>
          <w:lang w:eastAsia="ru-RU"/>
        </w:rPr>
        <w:t>«светом миру».</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Церковь, являясь телом Богочеловека Христа, </w:t>
      </w:r>
      <w:proofErr w:type="spellStart"/>
      <w:r w:rsidRPr="000A3D14">
        <w:rPr>
          <w:rFonts w:ascii="Times New Roman" w:eastAsia="Times New Roman" w:hAnsi="Times New Roman" w:cs="Times New Roman"/>
          <w:sz w:val="24"/>
          <w:szCs w:val="24"/>
          <w:lang w:eastAsia="ru-RU"/>
        </w:rPr>
        <w:t>богочеловечна</w:t>
      </w:r>
      <w:proofErr w:type="spellEnd"/>
      <w:r w:rsidRPr="000A3D14">
        <w:rPr>
          <w:rFonts w:ascii="Times New Roman" w:eastAsia="Times New Roman" w:hAnsi="Times New Roman" w:cs="Times New Roman"/>
          <w:sz w:val="24"/>
          <w:szCs w:val="24"/>
          <w:lang w:eastAsia="ru-RU"/>
        </w:rPr>
        <w:t>. Но если Христос есть совершенный Богочеловек, то Церковь еще не есть совершенное богочеловечество, ибо на земле она воинствует с грехом, и ее человечество, хотя внутренне и соединено с Божеством, далеко не во всем Его выражает и Ему соответствует.</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I.3. </w:t>
      </w:r>
      <w:r w:rsidRPr="000A3D14">
        <w:rPr>
          <w:rFonts w:ascii="Times New Roman" w:eastAsia="Times New Roman" w:hAnsi="Times New Roman" w:cs="Times New Roman"/>
          <w:b/>
          <w:sz w:val="24"/>
          <w:szCs w:val="24"/>
          <w:lang w:eastAsia="ru-RU"/>
        </w:rPr>
        <w:t>Жизнь в Церкви, к которой призывается каждый человек, есть непрестанное служение Богу и людям</w:t>
      </w:r>
      <w:r w:rsidRPr="000A3D14">
        <w:rPr>
          <w:rFonts w:ascii="Times New Roman" w:eastAsia="Times New Roman" w:hAnsi="Times New Roman" w:cs="Times New Roman"/>
          <w:sz w:val="24"/>
          <w:szCs w:val="24"/>
          <w:lang w:eastAsia="ru-RU"/>
        </w:rPr>
        <w:t>. К этому служению призывается весь народ Божий. Члены тела Христова, участвуя в общем служении, выполняют и свои особые функции. Каждому дается особый дар для служения всем. </w:t>
      </w:r>
      <w:r w:rsidRPr="000A3D14">
        <w:rPr>
          <w:rFonts w:ascii="Times New Roman" w:eastAsia="Times New Roman" w:hAnsi="Times New Roman" w:cs="Times New Roman"/>
          <w:i/>
          <w:iCs/>
          <w:sz w:val="24"/>
          <w:szCs w:val="24"/>
          <w:lang w:eastAsia="ru-RU"/>
        </w:rPr>
        <w:t>«Служите друг другу, каждый тем даром, какой получил, как добрые домостроители многоразличной благодати Божией»</w:t>
      </w:r>
      <w:r w:rsidRPr="000A3D14">
        <w:rPr>
          <w:rFonts w:ascii="Times New Roman" w:eastAsia="Times New Roman" w:hAnsi="Times New Roman" w:cs="Times New Roman"/>
          <w:sz w:val="24"/>
          <w:szCs w:val="24"/>
          <w:lang w:eastAsia="ru-RU"/>
        </w:rPr>
        <w:t> (1 Пет. 4. 10). </w:t>
      </w:r>
      <w:r w:rsidRPr="000A3D14">
        <w:rPr>
          <w:rFonts w:ascii="Times New Roman" w:eastAsia="Times New Roman" w:hAnsi="Times New Roman" w:cs="Times New Roman"/>
          <w:i/>
          <w:iCs/>
          <w:sz w:val="24"/>
          <w:szCs w:val="24"/>
          <w:lang w:eastAsia="ru-RU"/>
        </w:rPr>
        <w:t>«Одному дается Духом слово мудрости, другому слово знания, тем же Духом; иному вера, тем же Духом; иному дары исцелений, тем же Духом; иному чудотворения, иному пророчество, иному различение духов, иному разные языки, иному истолкование языков. Все же сие производит один и тот же Дух, разделяя каждому особо, как Ему угодно»</w:t>
      </w:r>
      <w:r w:rsidRPr="000A3D14">
        <w:rPr>
          <w:rFonts w:ascii="Times New Roman" w:eastAsia="Times New Roman" w:hAnsi="Times New Roman" w:cs="Times New Roman"/>
          <w:sz w:val="24"/>
          <w:szCs w:val="24"/>
          <w:lang w:eastAsia="ru-RU"/>
        </w:rPr>
        <w:t xml:space="preserve"> (1 Кор. 12. 8-11). Дары многоразличной благодати Божией даются каждому отдельно, но для совместного служения народа Божия (в том числе и для служения миру). И это есть общее служение Церкви, совершаемое на основе не одного, а разных даров. Различие же даров </w:t>
      </w:r>
      <w:r w:rsidRPr="000A3D14">
        <w:rPr>
          <w:rFonts w:ascii="Times New Roman" w:eastAsia="Times New Roman" w:hAnsi="Times New Roman" w:cs="Times New Roman"/>
          <w:sz w:val="24"/>
          <w:szCs w:val="24"/>
          <w:lang w:eastAsia="ru-RU"/>
        </w:rPr>
        <w:lastRenderedPageBreak/>
        <w:t>создает и различие служений, но «служения различны, а Господь один и тот же; и действия различны, а Бог один и тот же, производящий все во всех» (1 Кор. 12. 5-6).</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Церковь призывает своих верных чад и к участию в общественной жизни, которое должно основываться на принципах христианской нравственности. В Первосвященнической молитве Господь Иисус просил Небесного Отца о Своих последователях:</w:t>
      </w:r>
      <w:r w:rsidRPr="000A3D14">
        <w:rPr>
          <w:rFonts w:ascii="Times New Roman" w:eastAsia="Times New Roman" w:hAnsi="Times New Roman" w:cs="Times New Roman"/>
          <w:i/>
          <w:iCs/>
          <w:sz w:val="24"/>
          <w:szCs w:val="24"/>
          <w:lang w:eastAsia="ru-RU"/>
        </w:rPr>
        <w:t>«Не молю, чтобы Ты взял их из мира, но чтобы сохранил их от зла... Как Ты послал Меня в мир, так и Я послал их в мир»</w:t>
      </w:r>
      <w:r w:rsidRPr="000A3D14">
        <w:rPr>
          <w:rFonts w:ascii="Times New Roman" w:eastAsia="Times New Roman" w:hAnsi="Times New Roman" w:cs="Times New Roman"/>
          <w:sz w:val="24"/>
          <w:szCs w:val="24"/>
          <w:lang w:eastAsia="ru-RU"/>
        </w:rPr>
        <w:t xml:space="preserve"> (Ин. 17. 15,18). Недопустимо манихейское </w:t>
      </w:r>
      <w:proofErr w:type="spellStart"/>
      <w:r w:rsidRPr="000A3D14">
        <w:rPr>
          <w:rFonts w:ascii="Times New Roman" w:eastAsia="Times New Roman" w:hAnsi="Times New Roman" w:cs="Times New Roman"/>
          <w:sz w:val="24"/>
          <w:szCs w:val="24"/>
          <w:lang w:eastAsia="ru-RU"/>
        </w:rPr>
        <w:t>гнушение</w:t>
      </w:r>
      <w:proofErr w:type="spellEnd"/>
      <w:r w:rsidRPr="000A3D14">
        <w:rPr>
          <w:rFonts w:ascii="Times New Roman" w:eastAsia="Times New Roman" w:hAnsi="Times New Roman" w:cs="Times New Roman"/>
          <w:sz w:val="24"/>
          <w:szCs w:val="24"/>
          <w:lang w:eastAsia="ru-RU"/>
        </w:rPr>
        <w:t xml:space="preserve"> жизнью окружающего мира. Участие христианина в ней должно основываться на понимании того, что мир, социум, государство являются объектом любви Божией, ибо предназначены к преображению и очищению на началах </w:t>
      </w:r>
      <w:proofErr w:type="spellStart"/>
      <w:r w:rsidRPr="000A3D14">
        <w:rPr>
          <w:rFonts w:ascii="Times New Roman" w:eastAsia="Times New Roman" w:hAnsi="Times New Roman" w:cs="Times New Roman"/>
          <w:sz w:val="24"/>
          <w:szCs w:val="24"/>
          <w:lang w:eastAsia="ru-RU"/>
        </w:rPr>
        <w:t>богозаповеданной</w:t>
      </w:r>
      <w:proofErr w:type="spellEnd"/>
      <w:r w:rsidRPr="000A3D14">
        <w:rPr>
          <w:rFonts w:ascii="Times New Roman" w:eastAsia="Times New Roman" w:hAnsi="Times New Roman" w:cs="Times New Roman"/>
          <w:sz w:val="24"/>
          <w:szCs w:val="24"/>
          <w:lang w:eastAsia="ru-RU"/>
        </w:rPr>
        <w:t xml:space="preserve"> любви. Христианин должен видеть мир и общество в свете его конечного предназначения, в эсхатологическом свете Царства Божия. Различение даров в Церкви особым образом проявляется в области ее общественного служения. Нераздельный церковный организм участвует в жизни окружающего мира во всей полноте, однако духовенство, монашествующие и миряне могут по-разному и в разной степени осуществлять такое участие.</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I.4. Исполняя миссию спасения рода человеческого, Церковь делает это не только через прямую проповедь, но и через благие дела, направленные на улучшение духовно-нравственного и материального состояния окружающего мира. Для сего она вступает во взаимодействие с государством, даже если оно не носит христианского характера, а также с различными общественными ассоциациями и отдельными людьми, даже если они не идентифицируют себя с христианской верой. Не ставя прямой задачи обращения всех в Православие в качестве условия сотрудничества, Церковь уповает, что совместное благотворение приведет ее </w:t>
      </w:r>
      <w:proofErr w:type="spellStart"/>
      <w:r w:rsidRPr="000A3D14">
        <w:rPr>
          <w:rFonts w:ascii="Times New Roman" w:eastAsia="Times New Roman" w:hAnsi="Times New Roman" w:cs="Times New Roman"/>
          <w:sz w:val="24"/>
          <w:szCs w:val="24"/>
          <w:lang w:eastAsia="ru-RU"/>
        </w:rPr>
        <w:t>соработников</w:t>
      </w:r>
      <w:proofErr w:type="spellEnd"/>
      <w:r w:rsidRPr="000A3D14">
        <w:rPr>
          <w:rFonts w:ascii="Times New Roman" w:eastAsia="Times New Roman" w:hAnsi="Times New Roman" w:cs="Times New Roman"/>
          <w:sz w:val="24"/>
          <w:szCs w:val="24"/>
          <w:lang w:eastAsia="ru-RU"/>
        </w:rPr>
        <w:t xml:space="preserve"> и окружающих людей к познанию Истины, поможет им сохранить или восстановить верность богоданным нравственным нормам, подвигнет их к миру, согласию и благоденствию, в условиях которых Церковь может наилучшим образом исполнять свое спасительное делание.</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b/>
          <w:bCs/>
          <w:sz w:val="24"/>
          <w:szCs w:val="24"/>
          <w:lang w:eastAsia="ru-RU"/>
        </w:rPr>
        <w:t>II. Церковь и нация</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b/>
          <w:sz w:val="24"/>
          <w:szCs w:val="24"/>
          <w:lang w:eastAsia="ru-RU"/>
        </w:rPr>
      </w:pPr>
      <w:r w:rsidRPr="000A3D14">
        <w:rPr>
          <w:rFonts w:ascii="Times New Roman" w:eastAsia="Times New Roman" w:hAnsi="Times New Roman" w:cs="Times New Roman"/>
          <w:sz w:val="24"/>
          <w:szCs w:val="24"/>
          <w:lang w:eastAsia="ru-RU"/>
        </w:rPr>
        <w:t>II.1. Ветхозаветный народ израильский был прообразом народа Божия — новозаветной Церкви Христовой. Искупительный подвиг Христа Спасителя положил начало бытию Церкви как нового человечества — духовного потомства праотца Авраама. Своей Кровью Христос </w:t>
      </w:r>
      <w:r w:rsidRPr="000A3D14">
        <w:rPr>
          <w:rFonts w:ascii="Times New Roman" w:eastAsia="Times New Roman" w:hAnsi="Times New Roman" w:cs="Times New Roman"/>
          <w:i/>
          <w:iCs/>
          <w:sz w:val="24"/>
          <w:szCs w:val="24"/>
          <w:lang w:eastAsia="ru-RU"/>
        </w:rPr>
        <w:t>«искупил нас Богу из всякого колена и языка, и народа и племени»</w:t>
      </w:r>
      <w:r w:rsidRPr="000A3D14">
        <w:rPr>
          <w:rFonts w:ascii="Times New Roman" w:eastAsia="Times New Roman" w:hAnsi="Times New Roman" w:cs="Times New Roman"/>
          <w:sz w:val="24"/>
          <w:szCs w:val="24"/>
          <w:lang w:eastAsia="ru-RU"/>
        </w:rPr>
        <w:t> (</w:t>
      </w:r>
      <w:proofErr w:type="spellStart"/>
      <w:r w:rsidRPr="000A3D14">
        <w:rPr>
          <w:rFonts w:ascii="Times New Roman" w:eastAsia="Times New Roman" w:hAnsi="Times New Roman" w:cs="Times New Roman"/>
          <w:sz w:val="24"/>
          <w:szCs w:val="24"/>
          <w:lang w:eastAsia="ru-RU"/>
        </w:rPr>
        <w:t>Откр</w:t>
      </w:r>
      <w:proofErr w:type="spellEnd"/>
      <w:r w:rsidRPr="000A3D14">
        <w:rPr>
          <w:rFonts w:ascii="Times New Roman" w:eastAsia="Times New Roman" w:hAnsi="Times New Roman" w:cs="Times New Roman"/>
          <w:sz w:val="24"/>
          <w:szCs w:val="24"/>
          <w:lang w:eastAsia="ru-RU"/>
        </w:rPr>
        <w:t>. 5. 9</w:t>
      </w:r>
      <w:r w:rsidRPr="000A3D14">
        <w:rPr>
          <w:rFonts w:ascii="Times New Roman" w:eastAsia="Times New Roman" w:hAnsi="Times New Roman" w:cs="Times New Roman"/>
          <w:b/>
          <w:sz w:val="24"/>
          <w:szCs w:val="24"/>
          <w:lang w:eastAsia="ru-RU"/>
        </w:rPr>
        <w:t>). Церковь по самой своей природе имеет вселенский и, следовательно, наднациональный характер. В Церкви </w:t>
      </w:r>
      <w:r w:rsidRPr="000A3D14">
        <w:rPr>
          <w:rFonts w:ascii="Times New Roman" w:eastAsia="Times New Roman" w:hAnsi="Times New Roman" w:cs="Times New Roman"/>
          <w:b/>
          <w:i/>
          <w:iCs/>
          <w:sz w:val="24"/>
          <w:szCs w:val="24"/>
          <w:lang w:eastAsia="ru-RU"/>
        </w:rPr>
        <w:t xml:space="preserve">«нет различия между Иудеем и </w:t>
      </w:r>
      <w:proofErr w:type="spellStart"/>
      <w:r w:rsidRPr="000A3D14">
        <w:rPr>
          <w:rFonts w:ascii="Times New Roman" w:eastAsia="Times New Roman" w:hAnsi="Times New Roman" w:cs="Times New Roman"/>
          <w:b/>
          <w:i/>
          <w:iCs/>
          <w:sz w:val="24"/>
          <w:szCs w:val="24"/>
          <w:lang w:eastAsia="ru-RU"/>
        </w:rPr>
        <w:t>Еллином</w:t>
      </w:r>
      <w:proofErr w:type="spellEnd"/>
      <w:r w:rsidRPr="000A3D14">
        <w:rPr>
          <w:rFonts w:ascii="Times New Roman" w:eastAsia="Times New Roman" w:hAnsi="Times New Roman" w:cs="Times New Roman"/>
          <w:b/>
          <w:i/>
          <w:iCs/>
          <w:sz w:val="24"/>
          <w:szCs w:val="24"/>
          <w:lang w:eastAsia="ru-RU"/>
        </w:rPr>
        <w:t>»</w:t>
      </w:r>
      <w:r w:rsidRPr="000A3D14">
        <w:rPr>
          <w:rFonts w:ascii="Times New Roman" w:eastAsia="Times New Roman" w:hAnsi="Times New Roman" w:cs="Times New Roman"/>
          <w:b/>
          <w:sz w:val="24"/>
          <w:szCs w:val="24"/>
          <w:lang w:eastAsia="ru-RU"/>
        </w:rPr>
        <w:t>(Рим. 10. 12). Как Бог не есть Бог иудеев только, но и тех, кто происходит из языческих народов (Рим. 3. 29), так и Церковь не делит людей ни по национальному, ни по классовому признаку: в ней </w:t>
      </w:r>
      <w:r w:rsidRPr="000A3D14">
        <w:rPr>
          <w:rFonts w:ascii="Times New Roman" w:eastAsia="Times New Roman" w:hAnsi="Times New Roman" w:cs="Times New Roman"/>
          <w:b/>
          <w:i/>
          <w:iCs/>
          <w:sz w:val="24"/>
          <w:szCs w:val="24"/>
          <w:lang w:eastAsia="ru-RU"/>
        </w:rPr>
        <w:t xml:space="preserve">«нет ни </w:t>
      </w:r>
      <w:proofErr w:type="spellStart"/>
      <w:r w:rsidRPr="000A3D14">
        <w:rPr>
          <w:rFonts w:ascii="Times New Roman" w:eastAsia="Times New Roman" w:hAnsi="Times New Roman" w:cs="Times New Roman"/>
          <w:b/>
          <w:i/>
          <w:iCs/>
          <w:sz w:val="24"/>
          <w:szCs w:val="24"/>
          <w:lang w:eastAsia="ru-RU"/>
        </w:rPr>
        <w:t>Еллина</w:t>
      </w:r>
      <w:proofErr w:type="spellEnd"/>
      <w:r w:rsidRPr="000A3D14">
        <w:rPr>
          <w:rFonts w:ascii="Times New Roman" w:eastAsia="Times New Roman" w:hAnsi="Times New Roman" w:cs="Times New Roman"/>
          <w:b/>
          <w:i/>
          <w:iCs/>
          <w:sz w:val="24"/>
          <w:szCs w:val="24"/>
          <w:lang w:eastAsia="ru-RU"/>
        </w:rPr>
        <w:t xml:space="preserve">, ни Иудея, ни обрезания, ни </w:t>
      </w:r>
      <w:proofErr w:type="spellStart"/>
      <w:r w:rsidRPr="000A3D14">
        <w:rPr>
          <w:rFonts w:ascii="Times New Roman" w:eastAsia="Times New Roman" w:hAnsi="Times New Roman" w:cs="Times New Roman"/>
          <w:b/>
          <w:i/>
          <w:iCs/>
          <w:sz w:val="24"/>
          <w:szCs w:val="24"/>
          <w:lang w:eastAsia="ru-RU"/>
        </w:rPr>
        <w:t>необрезания</w:t>
      </w:r>
      <w:proofErr w:type="spellEnd"/>
      <w:r w:rsidRPr="000A3D14">
        <w:rPr>
          <w:rFonts w:ascii="Times New Roman" w:eastAsia="Times New Roman" w:hAnsi="Times New Roman" w:cs="Times New Roman"/>
          <w:b/>
          <w:i/>
          <w:iCs/>
          <w:sz w:val="24"/>
          <w:szCs w:val="24"/>
          <w:lang w:eastAsia="ru-RU"/>
        </w:rPr>
        <w:t>, варвара, Скифа, раба, свободного, но все и во всем Христос»</w:t>
      </w:r>
      <w:r w:rsidRPr="000A3D14">
        <w:rPr>
          <w:rFonts w:ascii="Times New Roman" w:eastAsia="Times New Roman" w:hAnsi="Times New Roman" w:cs="Times New Roman"/>
          <w:b/>
          <w:sz w:val="24"/>
          <w:szCs w:val="24"/>
          <w:lang w:eastAsia="ru-RU"/>
        </w:rPr>
        <w:t> (Кол. 3. 11).</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В современном мире понятие «нация» употребляется в двух значениях - как этническая общность и как совокупность граждан определенного государства. Взаимоотношения Церкви и нации должны рассматриваться в контексте как первого, так и второго смысла этого слова.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В Ветхом Завете для обозначения понятия «народ» используются слова '</w:t>
      </w:r>
      <w:proofErr w:type="spellStart"/>
      <w:r w:rsidRPr="000A3D14">
        <w:rPr>
          <w:rFonts w:ascii="Times New Roman" w:eastAsia="Times New Roman" w:hAnsi="Times New Roman" w:cs="Times New Roman"/>
          <w:sz w:val="24"/>
          <w:szCs w:val="24"/>
          <w:lang w:eastAsia="ru-RU"/>
        </w:rPr>
        <w:t>am</w:t>
      </w:r>
      <w:proofErr w:type="spellEnd"/>
      <w:r w:rsidRPr="000A3D14">
        <w:rPr>
          <w:rFonts w:ascii="Times New Roman" w:eastAsia="Times New Roman" w:hAnsi="Times New Roman" w:cs="Times New Roman"/>
          <w:sz w:val="24"/>
          <w:szCs w:val="24"/>
          <w:lang w:eastAsia="ru-RU"/>
        </w:rPr>
        <w:t xml:space="preserve"> и </w:t>
      </w:r>
      <w:proofErr w:type="spellStart"/>
      <w:r w:rsidRPr="000A3D14">
        <w:rPr>
          <w:rFonts w:ascii="Times New Roman" w:eastAsia="Times New Roman" w:hAnsi="Times New Roman" w:cs="Times New Roman"/>
          <w:sz w:val="24"/>
          <w:szCs w:val="24"/>
          <w:lang w:eastAsia="ru-RU"/>
        </w:rPr>
        <w:t>goy</w:t>
      </w:r>
      <w:proofErr w:type="spellEnd"/>
      <w:r w:rsidRPr="000A3D14">
        <w:rPr>
          <w:rFonts w:ascii="Times New Roman" w:eastAsia="Times New Roman" w:hAnsi="Times New Roman" w:cs="Times New Roman"/>
          <w:sz w:val="24"/>
          <w:szCs w:val="24"/>
          <w:lang w:eastAsia="ru-RU"/>
        </w:rPr>
        <w:t xml:space="preserve">. В еврейской Библии оба термина получили вполне конкретное значение: первым обозначался народ израильский, </w:t>
      </w:r>
      <w:proofErr w:type="spellStart"/>
      <w:r w:rsidRPr="000A3D14">
        <w:rPr>
          <w:rFonts w:ascii="Times New Roman" w:eastAsia="Times New Roman" w:hAnsi="Times New Roman" w:cs="Times New Roman"/>
          <w:sz w:val="24"/>
          <w:szCs w:val="24"/>
          <w:lang w:eastAsia="ru-RU"/>
        </w:rPr>
        <w:t>богоизбранный</w:t>
      </w:r>
      <w:proofErr w:type="spellEnd"/>
      <w:r w:rsidRPr="000A3D14">
        <w:rPr>
          <w:rFonts w:ascii="Times New Roman" w:eastAsia="Times New Roman" w:hAnsi="Times New Roman" w:cs="Times New Roman"/>
          <w:sz w:val="24"/>
          <w:szCs w:val="24"/>
          <w:lang w:eastAsia="ru-RU"/>
        </w:rPr>
        <w:t>; вторым, во множественном числе (</w:t>
      </w:r>
      <w:proofErr w:type="spellStart"/>
      <w:r w:rsidRPr="000A3D14">
        <w:rPr>
          <w:rFonts w:ascii="Times New Roman" w:eastAsia="Times New Roman" w:hAnsi="Times New Roman" w:cs="Times New Roman"/>
          <w:sz w:val="24"/>
          <w:szCs w:val="24"/>
          <w:lang w:eastAsia="ru-RU"/>
        </w:rPr>
        <w:t>goyim</w:t>
      </w:r>
      <w:proofErr w:type="spellEnd"/>
      <w:r w:rsidRPr="000A3D14">
        <w:rPr>
          <w:rFonts w:ascii="Times New Roman" w:eastAsia="Times New Roman" w:hAnsi="Times New Roman" w:cs="Times New Roman"/>
          <w:sz w:val="24"/>
          <w:szCs w:val="24"/>
          <w:lang w:eastAsia="ru-RU"/>
        </w:rPr>
        <w:t>), — народы языческие. В греческой Библии (</w:t>
      </w:r>
      <w:proofErr w:type="spellStart"/>
      <w:r w:rsidRPr="000A3D14">
        <w:rPr>
          <w:rFonts w:ascii="Times New Roman" w:eastAsia="Times New Roman" w:hAnsi="Times New Roman" w:cs="Times New Roman"/>
          <w:sz w:val="24"/>
          <w:szCs w:val="24"/>
          <w:lang w:eastAsia="ru-RU"/>
        </w:rPr>
        <w:t>Септуагинте</w:t>
      </w:r>
      <w:proofErr w:type="spellEnd"/>
      <w:r w:rsidRPr="000A3D14">
        <w:rPr>
          <w:rFonts w:ascii="Times New Roman" w:eastAsia="Times New Roman" w:hAnsi="Times New Roman" w:cs="Times New Roman"/>
          <w:sz w:val="24"/>
          <w:szCs w:val="24"/>
          <w:lang w:eastAsia="ru-RU"/>
        </w:rPr>
        <w:t xml:space="preserve">) первый термин </w:t>
      </w:r>
      <w:r w:rsidRPr="000A3D14">
        <w:rPr>
          <w:rFonts w:ascii="Times New Roman" w:eastAsia="Times New Roman" w:hAnsi="Times New Roman" w:cs="Times New Roman"/>
          <w:sz w:val="24"/>
          <w:szCs w:val="24"/>
          <w:lang w:eastAsia="ru-RU"/>
        </w:rPr>
        <w:lastRenderedPageBreak/>
        <w:t xml:space="preserve">передавался словами </w:t>
      </w:r>
      <w:proofErr w:type="spellStart"/>
      <w:r w:rsidRPr="000A3D14">
        <w:rPr>
          <w:rFonts w:ascii="Times New Roman" w:eastAsia="Times New Roman" w:hAnsi="Times New Roman" w:cs="Times New Roman"/>
          <w:sz w:val="24"/>
          <w:szCs w:val="24"/>
          <w:lang w:eastAsia="ru-RU"/>
        </w:rPr>
        <w:t>laos</w:t>
      </w:r>
      <w:proofErr w:type="spellEnd"/>
      <w:r w:rsidRPr="000A3D14">
        <w:rPr>
          <w:rFonts w:ascii="Times New Roman" w:eastAsia="Times New Roman" w:hAnsi="Times New Roman" w:cs="Times New Roman"/>
          <w:sz w:val="24"/>
          <w:szCs w:val="24"/>
          <w:lang w:eastAsia="ru-RU"/>
        </w:rPr>
        <w:t xml:space="preserve"> (народ) или </w:t>
      </w:r>
      <w:proofErr w:type="spellStart"/>
      <w:r w:rsidRPr="000A3D14">
        <w:rPr>
          <w:rFonts w:ascii="Times New Roman" w:eastAsia="Times New Roman" w:hAnsi="Times New Roman" w:cs="Times New Roman"/>
          <w:sz w:val="24"/>
          <w:szCs w:val="24"/>
          <w:lang w:eastAsia="ru-RU"/>
        </w:rPr>
        <w:t>demos</w:t>
      </w:r>
      <w:proofErr w:type="spellEnd"/>
      <w:r w:rsidRPr="000A3D14">
        <w:rPr>
          <w:rFonts w:ascii="Times New Roman" w:eastAsia="Times New Roman" w:hAnsi="Times New Roman" w:cs="Times New Roman"/>
          <w:sz w:val="24"/>
          <w:szCs w:val="24"/>
          <w:lang w:eastAsia="ru-RU"/>
        </w:rPr>
        <w:t xml:space="preserve"> (народ как политическое образование); второй — словом </w:t>
      </w:r>
      <w:proofErr w:type="spellStart"/>
      <w:r w:rsidRPr="000A3D14">
        <w:rPr>
          <w:rFonts w:ascii="Times New Roman" w:eastAsia="Times New Roman" w:hAnsi="Times New Roman" w:cs="Times New Roman"/>
          <w:sz w:val="24"/>
          <w:szCs w:val="24"/>
          <w:lang w:eastAsia="ru-RU"/>
        </w:rPr>
        <w:t>ethnos</w:t>
      </w:r>
      <w:proofErr w:type="spellEnd"/>
      <w:r w:rsidRPr="000A3D14">
        <w:rPr>
          <w:rFonts w:ascii="Times New Roman" w:eastAsia="Times New Roman" w:hAnsi="Times New Roman" w:cs="Times New Roman"/>
          <w:sz w:val="24"/>
          <w:szCs w:val="24"/>
          <w:lang w:eastAsia="ru-RU"/>
        </w:rPr>
        <w:t xml:space="preserve"> (нация; мн. </w:t>
      </w:r>
      <w:proofErr w:type="spellStart"/>
      <w:r w:rsidRPr="000A3D14">
        <w:rPr>
          <w:rFonts w:ascii="Times New Roman" w:eastAsia="Times New Roman" w:hAnsi="Times New Roman" w:cs="Times New Roman"/>
          <w:sz w:val="24"/>
          <w:szCs w:val="24"/>
          <w:lang w:eastAsia="ru-RU"/>
        </w:rPr>
        <w:t>ethne</w:t>
      </w:r>
      <w:proofErr w:type="spellEnd"/>
      <w:r w:rsidRPr="000A3D14">
        <w:rPr>
          <w:rFonts w:ascii="Times New Roman" w:eastAsia="Times New Roman" w:hAnsi="Times New Roman" w:cs="Times New Roman"/>
          <w:sz w:val="24"/>
          <w:szCs w:val="24"/>
          <w:lang w:eastAsia="ru-RU"/>
        </w:rPr>
        <w:t xml:space="preserve"> — язычники).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Противопоставление </w:t>
      </w:r>
      <w:proofErr w:type="spellStart"/>
      <w:r w:rsidRPr="000A3D14">
        <w:rPr>
          <w:rFonts w:ascii="Times New Roman" w:eastAsia="Times New Roman" w:hAnsi="Times New Roman" w:cs="Times New Roman"/>
          <w:sz w:val="24"/>
          <w:szCs w:val="24"/>
          <w:lang w:eastAsia="ru-RU"/>
        </w:rPr>
        <w:t>богоизбранного</w:t>
      </w:r>
      <w:proofErr w:type="spellEnd"/>
      <w:r w:rsidRPr="000A3D14">
        <w:rPr>
          <w:rFonts w:ascii="Times New Roman" w:eastAsia="Times New Roman" w:hAnsi="Times New Roman" w:cs="Times New Roman"/>
          <w:sz w:val="24"/>
          <w:szCs w:val="24"/>
          <w:lang w:eastAsia="ru-RU"/>
        </w:rPr>
        <w:t xml:space="preserve"> народа израильского и прочих народов проходит через все книги Ветхого Завета, тем или иным образом затрагивающие историю Израиля. Народ израильский являлся </w:t>
      </w:r>
      <w:proofErr w:type="spellStart"/>
      <w:r w:rsidRPr="000A3D14">
        <w:rPr>
          <w:rFonts w:ascii="Times New Roman" w:eastAsia="Times New Roman" w:hAnsi="Times New Roman" w:cs="Times New Roman"/>
          <w:sz w:val="24"/>
          <w:szCs w:val="24"/>
          <w:lang w:eastAsia="ru-RU"/>
        </w:rPr>
        <w:t>богоизбранным</w:t>
      </w:r>
      <w:proofErr w:type="spellEnd"/>
      <w:r w:rsidRPr="000A3D14">
        <w:rPr>
          <w:rFonts w:ascii="Times New Roman" w:eastAsia="Times New Roman" w:hAnsi="Times New Roman" w:cs="Times New Roman"/>
          <w:sz w:val="24"/>
          <w:szCs w:val="24"/>
          <w:lang w:eastAsia="ru-RU"/>
        </w:rPr>
        <w:t xml:space="preserve"> не потому, что он превосходил прочие народы численностью или чем-либо другим, но потому, что Бог избрал и возлюбил его (Втор. 7. 6-8). Понятие </w:t>
      </w:r>
      <w:proofErr w:type="spellStart"/>
      <w:r w:rsidRPr="000A3D14">
        <w:rPr>
          <w:rFonts w:ascii="Times New Roman" w:eastAsia="Times New Roman" w:hAnsi="Times New Roman" w:cs="Times New Roman"/>
          <w:sz w:val="24"/>
          <w:szCs w:val="24"/>
          <w:lang w:eastAsia="ru-RU"/>
        </w:rPr>
        <w:t>богоизбранного</w:t>
      </w:r>
      <w:proofErr w:type="spellEnd"/>
      <w:r w:rsidRPr="000A3D14">
        <w:rPr>
          <w:rFonts w:ascii="Times New Roman" w:eastAsia="Times New Roman" w:hAnsi="Times New Roman" w:cs="Times New Roman"/>
          <w:sz w:val="24"/>
          <w:szCs w:val="24"/>
          <w:lang w:eastAsia="ru-RU"/>
        </w:rPr>
        <w:t xml:space="preserve"> народа в Ветхом Завете было понятием религиозным. Чувство национальной общности, характерное для сынов Израиля, было укоренено в сознании их принадлежности Богу через завет, заключенный Господом с их отцами. Народ израильский стал народом Божиим, призвание которого — хранить веру в единого истинного Бога и свидетельствовать об этой вере перед лицом других народов, дабы через него явился миру Спаситель всех людей — Богочеловек Иисус Христос.</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Единство народа Божия обеспечивалось, помимо принадлежности всех его представителей к одной религии, также племенной и языковой общностью, </w:t>
      </w:r>
      <w:proofErr w:type="spellStart"/>
      <w:r w:rsidRPr="000A3D14">
        <w:rPr>
          <w:rFonts w:ascii="Times New Roman" w:eastAsia="Times New Roman" w:hAnsi="Times New Roman" w:cs="Times New Roman"/>
          <w:sz w:val="24"/>
          <w:szCs w:val="24"/>
          <w:lang w:eastAsia="ru-RU"/>
        </w:rPr>
        <w:t>укорененностью</w:t>
      </w:r>
      <w:proofErr w:type="spellEnd"/>
      <w:r w:rsidRPr="000A3D14">
        <w:rPr>
          <w:rFonts w:ascii="Times New Roman" w:eastAsia="Times New Roman" w:hAnsi="Times New Roman" w:cs="Times New Roman"/>
          <w:sz w:val="24"/>
          <w:szCs w:val="24"/>
          <w:lang w:eastAsia="ru-RU"/>
        </w:rPr>
        <w:t xml:space="preserve"> в определенной земле — отечестве.</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Племенная общность израильтян имела основанием их происхождение от одного праотца — Авраама. </w:t>
      </w:r>
      <w:r w:rsidRPr="000A3D14">
        <w:rPr>
          <w:rFonts w:ascii="Times New Roman" w:eastAsia="Times New Roman" w:hAnsi="Times New Roman" w:cs="Times New Roman"/>
          <w:i/>
          <w:iCs/>
          <w:sz w:val="24"/>
          <w:szCs w:val="24"/>
          <w:lang w:eastAsia="ru-RU"/>
        </w:rPr>
        <w:t>«Отец у нас Авраам»</w:t>
      </w:r>
      <w:r w:rsidRPr="000A3D14">
        <w:rPr>
          <w:rFonts w:ascii="Times New Roman" w:eastAsia="Times New Roman" w:hAnsi="Times New Roman" w:cs="Times New Roman"/>
          <w:sz w:val="24"/>
          <w:szCs w:val="24"/>
          <w:lang w:eastAsia="ru-RU"/>
        </w:rPr>
        <w:t>(Мф. 3. 9; Лк. 3. 8), — говорили древние иудеи, подчеркивая свою принадлежность к потомству того, кому Бог судил стать </w:t>
      </w:r>
      <w:r w:rsidRPr="000A3D14">
        <w:rPr>
          <w:rFonts w:ascii="Times New Roman" w:eastAsia="Times New Roman" w:hAnsi="Times New Roman" w:cs="Times New Roman"/>
          <w:i/>
          <w:iCs/>
          <w:sz w:val="24"/>
          <w:szCs w:val="24"/>
          <w:lang w:eastAsia="ru-RU"/>
        </w:rPr>
        <w:t>«отцом множества народов»</w:t>
      </w:r>
      <w:r w:rsidRPr="000A3D14">
        <w:rPr>
          <w:rFonts w:ascii="Times New Roman" w:eastAsia="Times New Roman" w:hAnsi="Times New Roman" w:cs="Times New Roman"/>
          <w:sz w:val="24"/>
          <w:szCs w:val="24"/>
          <w:lang w:eastAsia="ru-RU"/>
        </w:rPr>
        <w:t> (Быт. 17. 5). Большое значение придавалось сохранению чистоты крови: браки с иноплеменниками не одобрялись, так как при таких браках </w:t>
      </w:r>
      <w:r w:rsidRPr="000A3D14">
        <w:rPr>
          <w:rFonts w:ascii="Times New Roman" w:eastAsia="Times New Roman" w:hAnsi="Times New Roman" w:cs="Times New Roman"/>
          <w:i/>
          <w:iCs/>
          <w:sz w:val="24"/>
          <w:szCs w:val="24"/>
          <w:lang w:eastAsia="ru-RU"/>
        </w:rPr>
        <w:t>«семя святое»</w:t>
      </w:r>
      <w:r w:rsidRPr="000A3D14">
        <w:rPr>
          <w:rFonts w:ascii="Times New Roman" w:eastAsia="Times New Roman" w:hAnsi="Times New Roman" w:cs="Times New Roman"/>
          <w:sz w:val="24"/>
          <w:szCs w:val="24"/>
          <w:lang w:eastAsia="ru-RU"/>
        </w:rPr>
        <w:t> смешивалось с </w:t>
      </w:r>
      <w:r w:rsidRPr="000A3D14">
        <w:rPr>
          <w:rFonts w:ascii="Times New Roman" w:eastAsia="Times New Roman" w:hAnsi="Times New Roman" w:cs="Times New Roman"/>
          <w:i/>
          <w:iCs/>
          <w:sz w:val="24"/>
          <w:szCs w:val="24"/>
          <w:lang w:eastAsia="ru-RU"/>
        </w:rPr>
        <w:t>«народами иноплеменными»</w:t>
      </w:r>
      <w:r w:rsidRPr="000A3D14">
        <w:rPr>
          <w:rFonts w:ascii="Times New Roman" w:eastAsia="Times New Roman" w:hAnsi="Times New Roman" w:cs="Times New Roman"/>
          <w:sz w:val="24"/>
          <w:szCs w:val="24"/>
          <w:lang w:eastAsia="ru-RU"/>
        </w:rPr>
        <w:t> (</w:t>
      </w:r>
      <w:proofErr w:type="spellStart"/>
      <w:r w:rsidRPr="000A3D14">
        <w:rPr>
          <w:rFonts w:ascii="Times New Roman" w:eastAsia="Times New Roman" w:hAnsi="Times New Roman" w:cs="Times New Roman"/>
          <w:sz w:val="24"/>
          <w:szCs w:val="24"/>
          <w:lang w:eastAsia="ru-RU"/>
        </w:rPr>
        <w:t>Ездр</w:t>
      </w:r>
      <w:proofErr w:type="spellEnd"/>
      <w:r w:rsidRPr="000A3D14">
        <w:rPr>
          <w:rFonts w:ascii="Times New Roman" w:eastAsia="Times New Roman" w:hAnsi="Times New Roman" w:cs="Times New Roman"/>
          <w:sz w:val="24"/>
          <w:szCs w:val="24"/>
          <w:lang w:eastAsia="ru-RU"/>
        </w:rPr>
        <w:t>. 9. 2).</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Народу израильскому была дана Богом в удел земля обетованная. Выйдя из Египта, этот народ пошел в Ханаан, землю своих предков, и, по повелению Божию, завоевал ее. С сего момента земля </w:t>
      </w:r>
      <w:proofErr w:type="spellStart"/>
      <w:r w:rsidRPr="000A3D14">
        <w:rPr>
          <w:rFonts w:ascii="Times New Roman" w:eastAsia="Times New Roman" w:hAnsi="Times New Roman" w:cs="Times New Roman"/>
          <w:sz w:val="24"/>
          <w:szCs w:val="24"/>
          <w:lang w:eastAsia="ru-RU"/>
        </w:rPr>
        <w:t>Ханаанская</w:t>
      </w:r>
      <w:proofErr w:type="spellEnd"/>
      <w:r w:rsidRPr="000A3D14">
        <w:rPr>
          <w:rFonts w:ascii="Times New Roman" w:eastAsia="Times New Roman" w:hAnsi="Times New Roman" w:cs="Times New Roman"/>
          <w:sz w:val="24"/>
          <w:szCs w:val="24"/>
          <w:lang w:eastAsia="ru-RU"/>
        </w:rPr>
        <w:t xml:space="preserve"> стала землей Израильской, а ее столица — Иерусалим — приобрела значение главного духовного и политического центра </w:t>
      </w:r>
      <w:proofErr w:type="spellStart"/>
      <w:r w:rsidRPr="000A3D14">
        <w:rPr>
          <w:rFonts w:ascii="Times New Roman" w:eastAsia="Times New Roman" w:hAnsi="Times New Roman" w:cs="Times New Roman"/>
          <w:sz w:val="24"/>
          <w:szCs w:val="24"/>
          <w:lang w:eastAsia="ru-RU"/>
        </w:rPr>
        <w:t>богоизбранного</w:t>
      </w:r>
      <w:proofErr w:type="spellEnd"/>
      <w:r w:rsidRPr="000A3D14">
        <w:rPr>
          <w:rFonts w:ascii="Times New Roman" w:eastAsia="Times New Roman" w:hAnsi="Times New Roman" w:cs="Times New Roman"/>
          <w:sz w:val="24"/>
          <w:szCs w:val="24"/>
          <w:lang w:eastAsia="ru-RU"/>
        </w:rPr>
        <w:t xml:space="preserve"> народа. Народ израильский говорил на одном языке, бывшем не только языком повседневности, но и языком молитвы. Более того, древнееврейский был языком Откровения, ибо на нем говорил с народом израильским Сам Бог. В эпоху перед пришествием Христа, когда жители Иудеи говорили на арамейском, а в ранг государственного языка был возведен греческий, к еврейскому продолжали относиться как к святому языку, на котором совершалось богослужение в храме.</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Будучи по природе вселенской, Церковь одновременно является единым организмом, телом (1 Кор. 12. 12). Она — община чад Божиих, </w:t>
      </w:r>
      <w:r w:rsidRPr="000A3D14">
        <w:rPr>
          <w:rFonts w:ascii="Times New Roman" w:eastAsia="Times New Roman" w:hAnsi="Times New Roman" w:cs="Times New Roman"/>
          <w:i/>
          <w:iCs/>
          <w:sz w:val="24"/>
          <w:szCs w:val="24"/>
          <w:lang w:eastAsia="ru-RU"/>
        </w:rPr>
        <w:t xml:space="preserve">«род избранный, царственное священство, народ </w:t>
      </w:r>
      <w:proofErr w:type="spellStart"/>
      <w:r w:rsidRPr="000A3D14">
        <w:rPr>
          <w:rFonts w:ascii="Times New Roman" w:eastAsia="Times New Roman" w:hAnsi="Times New Roman" w:cs="Times New Roman"/>
          <w:i/>
          <w:iCs/>
          <w:sz w:val="24"/>
          <w:szCs w:val="24"/>
          <w:lang w:eastAsia="ru-RU"/>
        </w:rPr>
        <w:t>святый</w:t>
      </w:r>
      <w:proofErr w:type="spellEnd"/>
      <w:r w:rsidRPr="000A3D14">
        <w:rPr>
          <w:rFonts w:ascii="Times New Roman" w:eastAsia="Times New Roman" w:hAnsi="Times New Roman" w:cs="Times New Roman"/>
          <w:i/>
          <w:iCs/>
          <w:sz w:val="24"/>
          <w:szCs w:val="24"/>
          <w:lang w:eastAsia="ru-RU"/>
        </w:rPr>
        <w:t>, люди взятые в удел… некогда не народ, а ныне народ Божий»</w:t>
      </w:r>
      <w:r w:rsidRPr="000A3D14">
        <w:rPr>
          <w:rFonts w:ascii="Times New Roman" w:eastAsia="Times New Roman" w:hAnsi="Times New Roman" w:cs="Times New Roman"/>
          <w:sz w:val="24"/>
          <w:szCs w:val="24"/>
          <w:lang w:eastAsia="ru-RU"/>
        </w:rPr>
        <w:t> (1 Пет. 2. 9-10). Единство этого нового народа обеспечивается не национальной, культурной или языковой общностью, но верой во Христа и Крещением. Новый народ Божий </w:t>
      </w:r>
      <w:r w:rsidRPr="000A3D14">
        <w:rPr>
          <w:rFonts w:ascii="Times New Roman" w:eastAsia="Times New Roman" w:hAnsi="Times New Roman" w:cs="Times New Roman"/>
          <w:i/>
          <w:iCs/>
          <w:sz w:val="24"/>
          <w:szCs w:val="24"/>
          <w:lang w:eastAsia="ru-RU"/>
        </w:rPr>
        <w:t>«не имеет здесь постоянного града, но ищет будущего»</w:t>
      </w:r>
      <w:r w:rsidRPr="000A3D14">
        <w:rPr>
          <w:rFonts w:ascii="Times New Roman" w:eastAsia="Times New Roman" w:hAnsi="Times New Roman" w:cs="Times New Roman"/>
          <w:sz w:val="24"/>
          <w:szCs w:val="24"/>
          <w:lang w:eastAsia="ru-RU"/>
        </w:rPr>
        <w:t> (Евр. 13. 14). Духовная родина всех христиан — не земной, но «вышний» Иерусалим (</w:t>
      </w:r>
      <w:proofErr w:type="spellStart"/>
      <w:r w:rsidRPr="000A3D14">
        <w:rPr>
          <w:rFonts w:ascii="Times New Roman" w:eastAsia="Times New Roman" w:hAnsi="Times New Roman" w:cs="Times New Roman"/>
          <w:sz w:val="24"/>
          <w:szCs w:val="24"/>
          <w:lang w:eastAsia="ru-RU"/>
        </w:rPr>
        <w:t>Гал</w:t>
      </w:r>
      <w:proofErr w:type="spellEnd"/>
      <w:r w:rsidRPr="000A3D14">
        <w:rPr>
          <w:rFonts w:ascii="Times New Roman" w:eastAsia="Times New Roman" w:hAnsi="Times New Roman" w:cs="Times New Roman"/>
          <w:sz w:val="24"/>
          <w:szCs w:val="24"/>
          <w:lang w:eastAsia="ru-RU"/>
        </w:rPr>
        <w:t>. 4. 26). Евангелие Христово проповедуется не на священном языке, доступном одному народу, но на всех языках (</w:t>
      </w:r>
      <w:proofErr w:type="spellStart"/>
      <w:r w:rsidRPr="000A3D14">
        <w:rPr>
          <w:rFonts w:ascii="Times New Roman" w:eastAsia="Times New Roman" w:hAnsi="Times New Roman" w:cs="Times New Roman"/>
          <w:sz w:val="24"/>
          <w:szCs w:val="24"/>
          <w:lang w:eastAsia="ru-RU"/>
        </w:rPr>
        <w:t>Деян</w:t>
      </w:r>
      <w:proofErr w:type="spellEnd"/>
      <w:r w:rsidRPr="000A3D14">
        <w:rPr>
          <w:rFonts w:ascii="Times New Roman" w:eastAsia="Times New Roman" w:hAnsi="Times New Roman" w:cs="Times New Roman"/>
          <w:sz w:val="24"/>
          <w:szCs w:val="24"/>
          <w:lang w:eastAsia="ru-RU"/>
        </w:rPr>
        <w:t>. 2. 3-11). Евангелие проповедуется не затем, чтобы один избранный народ сохранил истинную веру, но дабы </w:t>
      </w:r>
      <w:r w:rsidRPr="000A3D14">
        <w:rPr>
          <w:rFonts w:ascii="Times New Roman" w:eastAsia="Times New Roman" w:hAnsi="Times New Roman" w:cs="Times New Roman"/>
          <w:i/>
          <w:iCs/>
          <w:sz w:val="24"/>
          <w:szCs w:val="24"/>
          <w:lang w:eastAsia="ru-RU"/>
        </w:rPr>
        <w:t>«пред именем Иисуса преклонилось всякое колено небесных, земных и преисподних, и всякий язык исповедал, что Господь Иисус Христос в славу Бога Отца»</w:t>
      </w:r>
      <w:r w:rsidRPr="000A3D14">
        <w:rPr>
          <w:rFonts w:ascii="Times New Roman" w:eastAsia="Times New Roman" w:hAnsi="Times New Roman" w:cs="Times New Roman"/>
          <w:sz w:val="24"/>
          <w:szCs w:val="24"/>
          <w:lang w:eastAsia="ru-RU"/>
        </w:rPr>
        <w:t> (Фил. 2. 10-11).</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II.2. Вселенский характер Церкви, однако, не означает того, чтобы христиане не имели права на национальную самобытность, национальное самовыражение. Напротив, Церковь соединяет в себе вселенское начало с национальным. Так, Православная Церковь, будучи </w:t>
      </w:r>
      <w:r w:rsidRPr="000A3D14">
        <w:rPr>
          <w:rFonts w:ascii="Times New Roman" w:eastAsia="Times New Roman" w:hAnsi="Times New Roman" w:cs="Times New Roman"/>
          <w:sz w:val="24"/>
          <w:szCs w:val="24"/>
          <w:lang w:eastAsia="ru-RU"/>
        </w:rPr>
        <w:lastRenderedPageBreak/>
        <w:t xml:space="preserve">вселенской, состоит из множества Автокефальных Поместных Церквей. Православные христиане, сознавая себя гражданами небесного отечества, не должны забывать и о своей земной родине. Сам Божественный Основатель Церкви, Господь Иисус Христос, не имел земного пристанища (Мф. 8. 20) и указывал на то, что принесенное Им учение носит не локальный и не национальный характер: «Наступает время, когда и не на горе сей, и не в Иерусалиме будете поклоняться Отцу» (Ин. 4. 21). Он, впрочем, отождествлял Себя с народом, к которому принадлежал по человеческому рождению. Беседуя с </w:t>
      </w:r>
      <w:proofErr w:type="spellStart"/>
      <w:r w:rsidRPr="000A3D14">
        <w:rPr>
          <w:rFonts w:ascii="Times New Roman" w:eastAsia="Times New Roman" w:hAnsi="Times New Roman" w:cs="Times New Roman"/>
          <w:sz w:val="24"/>
          <w:szCs w:val="24"/>
          <w:lang w:eastAsia="ru-RU"/>
        </w:rPr>
        <w:t>самарянкой</w:t>
      </w:r>
      <w:proofErr w:type="spellEnd"/>
      <w:r w:rsidRPr="000A3D14">
        <w:rPr>
          <w:rFonts w:ascii="Times New Roman" w:eastAsia="Times New Roman" w:hAnsi="Times New Roman" w:cs="Times New Roman"/>
          <w:sz w:val="24"/>
          <w:szCs w:val="24"/>
          <w:lang w:eastAsia="ru-RU"/>
        </w:rPr>
        <w:t>, Он подчеркивал Свою принадлежность к иудейской нации: </w:t>
      </w:r>
      <w:r w:rsidRPr="000A3D14">
        <w:rPr>
          <w:rFonts w:ascii="Times New Roman" w:eastAsia="Times New Roman" w:hAnsi="Times New Roman" w:cs="Times New Roman"/>
          <w:i/>
          <w:iCs/>
          <w:sz w:val="24"/>
          <w:szCs w:val="24"/>
          <w:lang w:eastAsia="ru-RU"/>
        </w:rPr>
        <w:t>«Вы не знаете, чему кланяетесь; а мы знаем, чему кланяемся, ибо спасение от Иудеев»</w:t>
      </w:r>
      <w:r w:rsidRPr="000A3D14">
        <w:rPr>
          <w:rFonts w:ascii="Times New Roman" w:eastAsia="Times New Roman" w:hAnsi="Times New Roman" w:cs="Times New Roman"/>
          <w:sz w:val="24"/>
          <w:szCs w:val="24"/>
          <w:lang w:eastAsia="ru-RU"/>
        </w:rPr>
        <w:t> (Ин. 4. 22). Иисус был лояльным подданным Римской империи и платил налоги в пользу кесаря (Мф. 22. 16-21). Апостол Павел, в своих посланиях учивший о наднациональном характере Церкви Христовой, не забывал о том, что по рождению он — </w:t>
      </w:r>
      <w:r w:rsidRPr="000A3D14">
        <w:rPr>
          <w:rFonts w:ascii="Times New Roman" w:eastAsia="Times New Roman" w:hAnsi="Times New Roman" w:cs="Times New Roman"/>
          <w:i/>
          <w:iCs/>
          <w:sz w:val="24"/>
          <w:szCs w:val="24"/>
          <w:lang w:eastAsia="ru-RU"/>
        </w:rPr>
        <w:t>«Еврей от Евреев»</w:t>
      </w:r>
      <w:r w:rsidRPr="000A3D14">
        <w:rPr>
          <w:rFonts w:ascii="Times New Roman" w:eastAsia="Times New Roman" w:hAnsi="Times New Roman" w:cs="Times New Roman"/>
          <w:sz w:val="24"/>
          <w:szCs w:val="24"/>
          <w:lang w:eastAsia="ru-RU"/>
        </w:rPr>
        <w:t> (Фил. 3. 5), а по гражданству — римлянин (</w:t>
      </w:r>
      <w:proofErr w:type="spellStart"/>
      <w:r w:rsidRPr="000A3D14">
        <w:rPr>
          <w:rFonts w:ascii="Times New Roman" w:eastAsia="Times New Roman" w:hAnsi="Times New Roman" w:cs="Times New Roman"/>
          <w:sz w:val="24"/>
          <w:szCs w:val="24"/>
          <w:lang w:eastAsia="ru-RU"/>
        </w:rPr>
        <w:t>Деян</w:t>
      </w:r>
      <w:proofErr w:type="spellEnd"/>
      <w:r w:rsidRPr="000A3D14">
        <w:rPr>
          <w:rFonts w:ascii="Times New Roman" w:eastAsia="Times New Roman" w:hAnsi="Times New Roman" w:cs="Times New Roman"/>
          <w:sz w:val="24"/>
          <w:szCs w:val="24"/>
          <w:lang w:eastAsia="ru-RU"/>
        </w:rPr>
        <w:t>. 22. 25-29).</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Культурные отличия отдельных народов находят свое выражение в литургическом и ином церковном творчестве, в особенностях христианского </w:t>
      </w:r>
      <w:proofErr w:type="spellStart"/>
      <w:r w:rsidRPr="000A3D14">
        <w:rPr>
          <w:rFonts w:ascii="Times New Roman" w:eastAsia="Times New Roman" w:hAnsi="Times New Roman" w:cs="Times New Roman"/>
          <w:sz w:val="24"/>
          <w:szCs w:val="24"/>
          <w:lang w:eastAsia="ru-RU"/>
        </w:rPr>
        <w:t>жизнеустроения</w:t>
      </w:r>
      <w:proofErr w:type="spellEnd"/>
      <w:r w:rsidRPr="000A3D14">
        <w:rPr>
          <w:rFonts w:ascii="Times New Roman" w:eastAsia="Times New Roman" w:hAnsi="Times New Roman" w:cs="Times New Roman"/>
          <w:sz w:val="24"/>
          <w:szCs w:val="24"/>
          <w:lang w:eastAsia="ru-RU"/>
        </w:rPr>
        <w:t>. Все это создает национальную христианскую культуру.</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Среди святых, почитаемых Православной Церковью, многие прославились любовью к своему земному отечеству и преданностью ему. Русские агиографические источники восхваляют святого благоверного князя Михаила Тверского, который «положил душу свою за свое отечество», сравнивая его подвиг с мученическим подвигом святого великомученика Димитрия </w:t>
      </w:r>
      <w:proofErr w:type="spellStart"/>
      <w:r w:rsidRPr="000A3D14">
        <w:rPr>
          <w:rFonts w:ascii="Times New Roman" w:eastAsia="Times New Roman" w:hAnsi="Times New Roman" w:cs="Times New Roman"/>
          <w:sz w:val="24"/>
          <w:szCs w:val="24"/>
          <w:lang w:eastAsia="ru-RU"/>
        </w:rPr>
        <w:t>Солунского</w:t>
      </w:r>
      <w:proofErr w:type="spellEnd"/>
      <w:r w:rsidRPr="000A3D14">
        <w:rPr>
          <w:rFonts w:ascii="Times New Roman" w:eastAsia="Times New Roman" w:hAnsi="Times New Roman" w:cs="Times New Roman"/>
          <w:sz w:val="24"/>
          <w:szCs w:val="24"/>
          <w:lang w:eastAsia="ru-RU"/>
        </w:rPr>
        <w:t>, «</w:t>
      </w:r>
      <w:proofErr w:type="spellStart"/>
      <w:r w:rsidRPr="000A3D14">
        <w:rPr>
          <w:rFonts w:ascii="Times New Roman" w:eastAsia="Times New Roman" w:hAnsi="Times New Roman" w:cs="Times New Roman"/>
          <w:sz w:val="24"/>
          <w:szCs w:val="24"/>
          <w:lang w:eastAsia="ru-RU"/>
        </w:rPr>
        <w:t>благаго</w:t>
      </w:r>
      <w:proofErr w:type="spellEnd"/>
      <w:r w:rsidRPr="000A3D14">
        <w:rPr>
          <w:rFonts w:ascii="Times New Roman" w:eastAsia="Times New Roman" w:hAnsi="Times New Roman" w:cs="Times New Roman"/>
          <w:sz w:val="24"/>
          <w:szCs w:val="24"/>
          <w:lang w:eastAsia="ru-RU"/>
        </w:rPr>
        <w:t xml:space="preserve"> </w:t>
      </w:r>
      <w:proofErr w:type="spellStart"/>
      <w:r w:rsidRPr="000A3D14">
        <w:rPr>
          <w:rFonts w:ascii="Times New Roman" w:eastAsia="Times New Roman" w:hAnsi="Times New Roman" w:cs="Times New Roman"/>
          <w:sz w:val="24"/>
          <w:szCs w:val="24"/>
          <w:lang w:eastAsia="ru-RU"/>
        </w:rPr>
        <w:t>отечестволюбца</w:t>
      </w:r>
      <w:proofErr w:type="spellEnd"/>
      <w:r w:rsidRPr="000A3D14">
        <w:rPr>
          <w:rFonts w:ascii="Times New Roman" w:eastAsia="Times New Roman" w:hAnsi="Times New Roman" w:cs="Times New Roman"/>
          <w:sz w:val="24"/>
          <w:szCs w:val="24"/>
          <w:lang w:eastAsia="ru-RU"/>
        </w:rPr>
        <w:t xml:space="preserve">... </w:t>
      </w:r>
      <w:proofErr w:type="spellStart"/>
      <w:r w:rsidRPr="000A3D14">
        <w:rPr>
          <w:rFonts w:ascii="Times New Roman" w:eastAsia="Times New Roman" w:hAnsi="Times New Roman" w:cs="Times New Roman"/>
          <w:sz w:val="24"/>
          <w:szCs w:val="24"/>
          <w:lang w:eastAsia="ru-RU"/>
        </w:rPr>
        <w:t>рекша</w:t>
      </w:r>
      <w:proofErr w:type="spellEnd"/>
      <w:r w:rsidRPr="000A3D14">
        <w:rPr>
          <w:rFonts w:ascii="Times New Roman" w:eastAsia="Times New Roman" w:hAnsi="Times New Roman" w:cs="Times New Roman"/>
          <w:sz w:val="24"/>
          <w:szCs w:val="24"/>
          <w:lang w:eastAsia="ru-RU"/>
        </w:rPr>
        <w:t xml:space="preserve"> про отчину свою </w:t>
      </w:r>
      <w:proofErr w:type="spellStart"/>
      <w:r w:rsidRPr="000A3D14">
        <w:rPr>
          <w:rFonts w:ascii="Times New Roman" w:eastAsia="Times New Roman" w:hAnsi="Times New Roman" w:cs="Times New Roman"/>
          <w:sz w:val="24"/>
          <w:szCs w:val="24"/>
          <w:lang w:eastAsia="ru-RU"/>
        </w:rPr>
        <w:t>Селунь</w:t>
      </w:r>
      <w:proofErr w:type="spellEnd"/>
      <w:r w:rsidRPr="000A3D14">
        <w:rPr>
          <w:rFonts w:ascii="Times New Roman" w:eastAsia="Times New Roman" w:hAnsi="Times New Roman" w:cs="Times New Roman"/>
          <w:sz w:val="24"/>
          <w:szCs w:val="24"/>
          <w:lang w:eastAsia="ru-RU"/>
        </w:rPr>
        <w:t xml:space="preserve"> град: Господи, аще </w:t>
      </w:r>
      <w:proofErr w:type="spellStart"/>
      <w:r w:rsidRPr="000A3D14">
        <w:rPr>
          <w:rFonts w:ascii="Times New Roman" w:eastAsia="Times New Roman" w:hAnsi="Times New Roman" w:cs="Times New Roman"/>
          <w:sz w:val="24"/>
          <w:szCs w:val="24"/>
          <w:lang w:eastAsia="ru-RU"/>
        </w:rPr>
        <w:t>погубиши</w:t>
      </w:r>
      <w:proofErr w:type="spellEnd"/>
      <w:r w:rsidRPr="000A3D14">
        <w:rPr>
          <w:rFonts w:ascii="Times New Roman" w:eastAsia="Times New Roman" w:hAnsi="Times New Roman" w:cs="Times New Roman"/>
          <w:sz w:val="24"/>
          <w:szCs w:val="24"/>
          <w:lang w:eastAsia="ru-RU"/>
        </w:rPr>
        <w:t xml:space="preserve"> град сей, то и аз с ними погибну, аще ли </w:t>
      </w:r>
      <w:proofErr w:type="spellStart"/>
      <w:r w:rsidRPr="000A3D14">
        <w:rPr>
          <w:rFonts w:ascii="Times New Roman" w:eastAsia="Times New Roman" w:hAnsi="Times New Roman" w:cs="Times New Roman"/>
          <w:sz w:val="24"/>
          <w:szCs w:val="24"/>
          <w:lang w:eastAsia="ru-RU"/>
        </w:rPr>
        <w:t>спасеши</w:t>
      </w:r>
      <w:proofErr w:type="spellEnd"/>
      <w:r w:rsidRPr="000A3D14">
        <w:rPr>
          <w:rFonts w:ascii="Times New Roman" w:eastAsia="Times New Roman" w:hAnsi="Times New Roman" w:cs="Times New Roman"/>
          <w:sz w:val="24"/>
          <w:szCs w:val="24"/>
          <w:lang w:eastAsia="ru-RU"/>
        </w:rPr>
        <w:t xml:space="preserve"> и, то и аз спасен буду». Во все эпохи Церковь призывала своих чад любить земное отечество и не щадить жизни для его защиты, если ему угрожала опасность.</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Церковь Русская многажды благословляла народ на участие в освободительной войне. Так, в 1380 году преподобный Сергий, игумен и чудотворец Радонежский, благословил русское войско во главе со святым благоверным князем Димитрием Донским на битву с татаро-монгольскими завоевателями. В 1612 году святитель </w:t>
      </w:r>
      <w:proofErr w:type="spellStart"/>
      <w:r w:rsidRPr="000A3D14">
        <w:rPr>
          <w:rFonts w:ascii="Times New Roman" w:eastAsia="Times New Roman" w:hAnsi="Times New Roman" w:cs="Times New Roman"/>
          <w:sz w:val="24"/>
          <w:szCs w:val="24"/>
          <w:lang w:eastAsia="ru-RU"/>
        </w:rPr>
        <w:t>Гермоген</w:t>
      </w:r>
      <w:proofErr w:type="spellEnd"/>
      <w:r w:rsidRPr="000A3D14">
        <w:rPr>
          <w:rFonts w:ascii="Times New Roman" w:eastAsia="Times New Roman" w:hAnsi="Times New Roman" w:cs="Times New Roman"/>
          <w:sz w:val="24"/>
          <w:szCs w:val="24"/>
          <w:lang w:eastAsia="ru-RU"/>
        </w:rPr>
        <w:t>, Патриарх Московский и всея Руси, благословил народное ополчение на борьбу с польскими интервентами. В 1813 году, во время войны с французскими захватчиками, святитель Московский Филарет говорил своей пастве: «Уклоняясь от смерти за честь веры и за свободу Отечества, ты умрешь преступником или рабом; умри за веру и Отечество — ты примешь жизнь и венец на небе».</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Святой праведный Иоанн Кронштадтский так писал о любви к земному отечеству: «Люби отечество земное... оно тебя воспитало, отличило, почтило, всем довольствует; но особенно люби отечество небесное... то отечество несравненно дороже этого, потому что оно свято и праведно, нетленно. Это отечество заслужено тебе бесценной кровью Сына Божия. Но чтобы быть членами того отечества, уважай и люби (его) законы, как ты обязан уважать и уважаешь законы земного отечества».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II.3. Христианский патриотизм одновременно проявляется по отношению к нации как этнической общности и как общности граждан государства. Православный христианин призван любить свое отечество, имеющее территориальное измерение, и своих братьев по крови, живущих по всему миру. Такая любовь является одним из способов исполнения заповеди Божией о любви к ближнему, что включает любовь к своей семье, соплеменникам и согражданам.</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lastRenderedPageBreak/>
        <w:t xml:space="preserve">Патриотизм православного христианина должен быть действенным. Он проявляется в защите отечества от неприятеля, труде на благо отчизны, заботе об устроении народной жизни, в том числе путем участия в делах государственного управления. Христианин призван сохранять и развивать национальную культуру, народное самосознание. Когда нация, гражданская или этническая, является полностью или по преимуществу </w:t>
      </w:r>
      <w:proofErr w:type="spellStart"/>
      <w:r w:rsidRPr="000A3D14">
        <w:rPr>
          <w:rFonts w:ascii="Times New Roman" w:eastAsia="Times New Roman" w:hAnsi="Times New Roman" w:cs="Times New Roman"/>
          <w:sz w:val="24"/>
          <w:szCs w:val="24"/>
          <w:lang w:eastAsia="ru-RU"/>
        </w:rPr>
        <w:t>моноконфессиональным</w:t>
      </w:r>
      <w:proofErr w:type="spellEnd"/>
      <w:r w:rsidRPr="000A3D14">
        <w:rPr>
          <w:rFonts w:ascii="Times New Roman" w:eastAsia="Times New Roman" w:hAnsi="Times New Roman" w:cs="Times New Roman"/>
          <w:sz w:val="24"/>
          <w:szCs w:val="24"/>
          <w:lang w:eastAsia="ru-RU"/>
        </w:rPr>
        <w:t xml:space="preserve"> православным сообществом, она в некотором смысле может восприниматься как единая община веры — православный народ.</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П.4. В то же время национальные чувства могут стать причиной греховных явлений, таких как агрессивный национализм, ксенофобия, национальная исключительность, межэтническая вражда. В своем крайнем выражении эти явления нередко приводят к ограничению прав личностей и народов, войнам и иным проявлениям насилия. </w:t>
      </w:r>
      <w:r w:rsidRPr="000A3D14">
        <w:rPr>
          <w:rFonts w:ascii="Times New Roman" w:eastAsia="Times New Roman" w:hAnsi="Times New Roman" w:cs="Times New Roman"/>
          <w:sz w:val="24"/>
          <w:szCs w:val="24"/>
          <w:lang w:eastAsia="ru-RU"/>
        </w:rPr>
        <w:br/>
        <w:t xml:space="preserve">Православной этике противоречит деление народов на лучшие и худшие, принижение какой-либо этнической или гражданской нации. Тем более </w:t>
      </w:r>
      <w:proofErr w:type="spellStart"/>
      <w:r w:rsidRPr="000A3D14">
        <w:rPr>
          <w:rFonts w:ascii="Times New Roman" w:eastAsia="Times New Roman" w:hAnsi="Times New Roman" w:cs="Times New Roman"/>
          <w:sz w:val="24"/>
          <w:szCs w:val="24"/>
          <w:lang w:eastAsia="ru-RU"/>
        </w:rPr>
        <w:t>несогласны</w:t>
      </w:r>
      <w:proofErr w:type="spellEnd"/>
      <w:r w:rsidRPr="000A3D14">
        <w:rPr>
          <w:rFonts w:ascii="Times New Roman" w:eastAsia="Times New Roman" w:hAnsi="Times New Roman" w:cs="Times New Roman"/>
          <w:sz w:val="24"/>
          <w:szCs w:val="24"/>
          <w:lang w:eastAsia="ru-RU"/>
        </w:rPr>
        <w:t xml:space="preserve"> с Православием учения, которые ставят нацию на место Бога или низводят веру до одного из аспектов национального самосознания.</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Противостоя таким греховным явлениям, Православная Церковь осуществляет миссию примирения между вовлеченными во вражду нациями и их представителями. Так, в ходе межэтнических конфликтов она не выступает на чьей-либо стороне, за исключением случаев явной агрессии или несправедливости, проявляемой одной из сторон.</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b/>
          <w:bCs/>
          <w:sz w:val="24"/>
          <w:szCs w:val="24"/>
          <w:lang w:eastAsia="ru-RU"/>
        </w:rPr>
        <w:t>III. Церковь и государство</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III.1. Церковь как богочеловеческий организм имеет не только таинственную сущность, неподвластную стихиям мира, но и историческую составляющую, входящую в соприкосновение и взаимодействие с внешним миром, в том числе с государством. Государство, которое существует для устроения мирской жизни, также соприкасается и взаимодействует с Церковью. Взаимоотношения государства и последователей истинной религии изменялись в ходе истории.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Первоначальной ячейкой человеческого общества являлась семья. Священная история Ветхого Завета свидетельствует о том, что государство сложилось не сразу. До ухода в Египет братьев Иосифа государства у ветхозаветного народа не было, а существовала патриархальная родовая община. Государство постепенно складывается в эпоху Судей. В результате сложного исторического развития, которым руководит Промысл Божий, усложнение общественных связей привело к образованию государств.</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В древнем Израиле до периода Царств существовала единственная в истории подлинная теократия, то есть </w:t>
      </w:r>
      <w:proofErr w:type="spellStart"/>
      <w:r w:rsidRPr="000A3D14">
        <w:rPr>
          <w:rFonts w:ascii="Times New Roman" w:eastAsia="Times New Roman" w:hAnsi="Times New Roman" w:cs="Times New Roman"/>
          <w:sz w:val="24"/>
          <w:szCs w:val="24"/>
          <w:lang w:eastAsia="ru-RU"/>
        </w:rPr>
        <w:t>богоправление</w:t>
      </w:r>
      <w:proofErr w:type="spellEnd"/>
      <w:r w:rsidRPr="000A3D14">
        <w:rPr>
          <w:rFonts w:ascii="Times New Roman" w:eastAsia="Times New Roman" w:hAnsi="Times New Roman" w:cs="Times New Roman"/>
          <w:sz w:val="24"/>
          <w:szCs w:val="24"/>
          <w:lang w:eastAsia="ru-RU"/>
        </w:rPr>
        <w:t xml:space="preserve">. Однако по мере удаления общества от послушания Богу как устроителю мирских дел люди начали задумываться о необходимости иметь земного властителя. Господь, принимая выбор людей и санкционируя новую форму правления, в то же время сожалеет об оставлении ими </w:t>
      </w:r>
      <w:proofErr w:type="spellStart"/>
      <w:r w:rsidRPr="000A3D14">
        <w:rPr>
          <w:rFonts w:ascii="Times New Roman" w:eastAsia="Times New Roman" w:hAnsi="Times New Roman" w:cs="Times New Roman"/>
          <w:sz w:val="24"/>
          <w:szCs w:val="24"/>
          <w:lang w:eastAsia="ru-RU"/>
        </w:rPr>
        <w:t>богоправления</w:t>
      </w:r>
      <w:proofErr w:type="spellEnd"/>
      <w:r w:rsidRPr="000A3D14">
        <w:rPr>
          <w:rFonts w:ascii="Times New Roman" w:eastAsia="Times New Roman" w:hAnsi="Times New Roman" w:cs="Times New Roman"/>
          <w:sz w:val="24"/>
          <w:szCs w:val="24"/>
          <w:lang w:eastAsia="ru-RU"/>
        </w:rPr>
        <w:t>: </w:t>
      </w:r>
      <w:r w:rsidRPr="000A3D14">
        <w:rPr>
          <w:rFonts w:ascii="Times New Roman" w:eastAsia="Times New Roman" w:hAnsi="Times New Roman" w:cs="Times New Roman"/>
          <w:i/>
          <w:iCs/>
          <w:sz w:val="24"/>
          <w:szCs w:val="24"/>
          <w:lang w:eastAsia="ru-RU"/>
        </w:rPr>
        <w:t>«И сказал Господь Самуилу: послушай голоса народа во всем, что они говорят тебе; ибо не тебя они отвергли, но отвергли Меня, чтоб Я не царствовал над ними... Итак послушай голоса их; только представь им и объяви им права царя, который будет царствовать над ними» </w:t>
      </w:r>
      <w:r w:rsidRPr="000A3D14">
        <w:rPr>
          <w:rFonts w:ascii="Times New Roman" w:eastAsia="Times New Roman" w:hAnsi="Times New Roman" w:cs="Times New Roman"/>
          <w:sz w:val="24"/>
          <w:szCs w:val="24"/>
          <w:lang w:eastAsia="ru-RU"/>
        </w:rPr>
        <w:t xml:space="preserve">(1 </w:t>
      </w:r>
      <w:proofErr w:type="spellStart"/>
      <w:r w:rsidRPr="000A3D14">
        <w:rPr>
          <w:rFonts w:ascii="Times New Roman" w:eastAsia="Times New Roman" w:hAnsi="Times New Roman" w:cs="Times New Roman"/>
          <w:sz w:val="24"/>
          <w:szCs w:val="24"/>
          <w:lang w:eastAsia="ru-RU"/>
        </w:rPr>
        <w:t>Цар</w:t>
      </w:r>
      <w:proofErr w:type="spellEnd"/>
      <w:r w:rsidRPr="000A3D14">
        <w:rPr>
          <w:rFonts w:ascii="Times New Roman" w:eastAsia="Times New Roman" w:hAnsi="Times New Roman" w:cs="Times New Roman"/>
          <w:sz w:val="24"/>
          <w:szCs w:val="24"/>
          <w:lang w:eastAsia="ru-RU"/>
        </w:rPr>
        <w:t>. 8. 7, 9).</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Таким образом, возникновение земного государства должно быть понимаемо не как изначально </w:t>
      </w:r>
      <w:proofErr w:type="spellStart"/>
      <w:r w:rsidRPr="000A3D14">
        <w:rPr>
          <w:rFonts w:ascii="Times New Roman" w:eastAsia="Times New Roman" w:hAnsi="Times New Roman" w:cs="Times New Roman"/>
          <w:sz w:val="24"/>
          <w:szCs w:val="24"/>
          <w:lang w:eastAsia="ru-RU"/>
        </w:rPr>
        <w:t>богоустановленная</w:t>
      </w:r>
      <w:proofErr w:type="spellEnd"/>
      <w:r w:rsidRPr="000A3D14">
        <w:rPr>
          <w:rFonts w:ascii="Times New Roman" w:eastAsia="Times New Roman" w:hAnsi="Times New Roman" w:cs="Times New Roman"/>
          <w:sz w:val="24"/>
          <w:szCs w:val="24"/>
          <w:lang w:eastAsia="ru-RU"/>
        </w:rPr>
        <w:t xml:space="preserve"> реальность, но как предоставление Богом людям возможности </w:t>
      </w:r>
      <w:proofErr w:type="spellStart"/>
      <w:r w:rsidRPr="000A3D14">
        <w:rPr>
          <w:rFonts w:ascii="Times New Roman" w:eastAsia="Times New Roman" w:hAnsi="Times New Roman" w:cs="Times New Roman"/>
          <w:sz w:val="24"/>
          <w:szCs w:val="24"/>
          <w:lang w:eastAsia="ru-RU"/>
        </w:rPr>
        <w:t>устроять</w:t>
      </w:r>
      <w:proofErr w:type="spellEnd"/>
      <w:r w:rsidRPr="000A3D14">
        <w:rPr>
          <w:rFonts w:ascii="Times New Roman" w:eastAsia="Times New Roman" w:hAnsi="Times New Roman" w:cs="Times New Roman"/>
          <w:sz w:val="24"/>
          <w:szCs w:val="24"/>
          <w:lang w:eastAsia="ru-RU"/>
        </w:rPr>
        <w:t xml:space="preserve"> свою общественную жизнь исходя из их свободного волеизъявления, с тем, чтобы таковое устроение, являющееся ответом на искаженную </w:t>
      </w:r>
      <w:r w:rsidRPr="000A3D14">
        <w:rPr>
          <w:rFonts w:ascii="Times New Roman" w:eastAsia="Times New Roman" w:hAnsi="Times New Roman" w:cs="Times New Roman"/>
          <w:sz w:val="24"/>
          <w:szCs w:val="24"/>
          <w:lang w:eastAsia="ru-RU"/>
        </w:rPr>
        <w:lastRenderedPageBreak/>
        <w:t>грехом земную реальность, помогало избежать еще большего греха через противодействие ему средствами мирской власти. При этом Господь устами Самуила ясно говорит, что ожидает от этой власти верности Его заповедям и творения добрых дел: </w:t>
      </w:r>
      <w:r w:rsidRPr="000A3D14">
        <w:rPr>
          <w:rFonts w:ascii="Times New Roman" w:eastAsia="Times New Roman" w:hAnsi="Times New Roman" w:cs="Times New Roman"/>
          <w:i/>
          <w:iCs/>
          <w:sz w:val="24"/>
          <w:szCs w:val="24"/>
          <w:lang w:eastAsia="ru-RU"/>
        </w:rPr>
        <w:t>«Итак, вот царь, которого вы избрали, которого вы требовали; вот, Господь поставил над вами царя. Если будете бояться Господа, и служить Ему, и слушать гласа Его, и не станете противиться повелениям Господа, то и будете и вы и царь ваш, который царствует над вами, ходить вслед Господа, Бога вашего... А если не будете слушать гласа Господа, и станете противиться повелениям Господа, то рука Господа будет против вас, как была против отцов ваших»</w:t>
      </w:r>
      <w:r w:rsidRPr="000A3D14">
        <w:rPr>
          <w:rFonts w:ascii="Times New Roman" w:eastAsia="Times New Roman" w:hAnsi="Times New Roman" w:cs="Times New Roman"/>
          <w:sz w:val="24"/>
          <w:szCs w:val="24"/>
          <w:lang w:eastAsia="ru-RU"/>
        </w:rPr>
        <w:t xml:space="preserve"> (1 </w:t>
      </w:r>
      <w:proofErr w:type="spellStart"/>
      <w:r w:rsidRPr="000A3D14">
        <w:rPr>
          <w:rFonts w:ascii="Times New Roman" w:eastAsia="Times New Roman" w:hAnsi="Times New Roman" w:cs="Times New Roman"/>
          <w:sz w:val="24"/>
          <w:szCs w:val="24"/>
          <w:lang w:eastAsia="ru-RU"/>
        </w:rPr>
        <w:t>Цар</w:t>
      </w:r>
      <w:proofErr w:type="spellEnd"/>
      <w:r w:rsidRPr="000A3D14">
        <w:rPr>
          <w:rFonts w:ascii="Times New Roman" w:eastAsia="Times New Roman" w:hAnsi="Times New Roman" w:cs="Times New Roman"/>
          <w:sz w:val="24"/>
          <w:szCs w:val="24"/>
          <w:lang w:eastAsia="ru-RU"/>
        </w:rPr>
        <w:t xml:space="preserve">. 12. 13-15). Когда Саул преступил заповеди Господни, Бог отверг его (1 </w:t>
      </w:r>
      <w:proofErr w:type="spellStart"/>
      <w:r w:rsidRPr="000A3D14">
        <w:rPr>
          <w:rFonts w:ascii="Times New Roman" w:eastAsia="Times New Roman" w:hAnsi="Times New Roman" w:cs="Times New Roman"/>
          <w:sz w:val="24"/>
          <w:szCs w:val="24"/>
          <w:lang w:eastAsia="ru-RU"/>
        </w:rPr>
        <w:t>Цар</w:t>
      </w:r>
      <w:proofErr w:type="spellEnd"/>
      <w:r w:rsidRPr="000A3D14">
        <w:rPr>
          <w:rFonts w:ascii="Times New Roman" w:eastAsia="Times New Roman" w:hAnsi="Times New Roman" w:cs="Times New Roman"/>
          <w:sz w:val="24"/>
          <w:szCs w:val="24"/>
          <w:lang w:eastAsia="ru-RU"/>
        </w:rPr>
        <w:t xml:space="preserve">. 16. 1), велев Самуилу помазать на царство другого избранника Своего — Давида, сына простолюдина </w:t>
      </w:r>
      <w:proofErr w:type="spellStart"/>
      <w:r w:rsidRPr="000A3D14">
        <w:rPr>
          <w:rFonts w:ascii="Times New Roman" w:eastAsia="Times New Roman" w:hAnsi="Times New Roman" w:cs="Times New Roman"/>
          <w:sz w:val="24"/>
          <w:szCs w:val="24"/>
          <w:lang w:eastAsia="ru-RU"/>
        </w:rPr>
        <w:t>Иессея</w:t>
      </w:r>
      <w:proofErr w:type="spellEnd"/>
      <w:r w:rsidRPr="000A3D14">
        <w:rPr>
          <w:rFonts w:ascii="Times New Roman" w:eastAsia="Times New Roman" w:hAnsi="Times New Roman" w:cs="Times New Roman"/>
          <w:sz w:val="24"/>
          <w:szCs w:val="24"/>
          <w:lang w:eastAsia="ru-RU"/>
        </w:rPr>
        <w:t>.</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Сын Божий, владычествующий землей и Небом (Мф. 28. 18), через вочеловечение подчинил Себя земному порядку вещей; повиновался Он и носителям государственной власти. </w:t>
      </w:r>
      <w:proofErr w:type="spellStart"/>
      <w:r w:rsidRPr="000A3D14">
        <w:rPr>
          <w:rFonts w:ascii="Times New Roman" w:eastAsia="Times New Roman" w:hAnsi="Times New Roman" w:cs="Times New Roman"/>
          <w:sz w:val="24"/>
          <w:szCs w:val="24"/>
          <w:lang w:eastAsia="ru-RU"/>
        </w:rPr>
        <w:t>Распинателю</w:t>
      </w:r>
      <w:proofErr w:type="spellEnd"/>
      <w:r w:rsidRPr="000A3D14">
        <w:rPr>
          <w:rFonts w:ascii="Times New Roman" w:eastAsia="Times New Roman" w:hAnsi="Times New Roman" w:cs="Times New Roman"/>
          <w:sz w:val="24"/>
          <w:szCs w:val="24"/>
          <w:lang w:eastAsia="ru-RU"/>
        </w:rPr>
        <w:t xml:space="preserve"> Своему Пилату, римскому прокуратору в Иерусалиме, Господь сказал: </w:t>
      </w:r>
      <w:r w:rsidRPr="000A3D14">
        <w:rPr>
          <w:rFonts w:ascii="Times New Roman" w:eastAsia="Times New Roman" w:hAnsi="Times New Roman" w:cs="Times New Roman"/>
          <w:i/>
          <w:iCs/>
          <w:sz w:val="24"/>
          <w:szCs w:val="24"/>
          <w:lang w:eastAsia="ru-RU"/>
        </w:rPr>
        <w:t>«Ты не имел бы надо Мною никакой власти, если бы не было дано тебе свыше» </w:t>
      </w:r>
      <w:r w:rsidRPr="000A3D14">
        <w:rPr>
          <w:rFonts w:ascii="Times New Roman" w:eastAsia="Times New Roman" w:hAnsi="Times New Roman" w:cs="Times New Roman"/>
          <w:sz w:val="24"/>
          <w:szCs w:val="24"/>
          <w:lang w:eastAsia="ru-RU"/>
        </w:rPr>
        <w:t xml:space="preserve">(Ин. 19. 11). В ответ на </w:t>
      </w:r>
      <w:proofErr w:type="spellStart"/>
      <w:r w:rsidRPr="000A3D14">
        <w:rPr>
          <w:rFonts w:ascii="Times New Roman" w:eastAsia="Times New Roman" w:hAnsi="Times New Roman" w:cs="Times New Roman"/>
          <w:sz w:val="24"/>
          <w:szCs w:val="24"/>
          <w:lang w:eastAsia="ru-RU"/>
        </w:rPr>
        <w:t>искусительный</w:t>
      </w:r>
      <w:proofErr w:type="spellEnd"/>
      <w:r w:rsidRPr="000A3D14">
        <w:rPr>
          <w:rFonts w:ascii="Times New Roman" w:eastAsia="Times New Roman" w:hAnsi="Times New Roman" w:cs="Times New Roman"/>
          <w:sz w:val="24"/>
          <w:szCs w:val="24"/>
          <w:lang w:eastAsia="ru-RU"/>
        </w:rPr>
        <w:t xml:space="preserve"> вопрос фарисея о позволительности давать подать кесарю Спаситель сказал: </w:t>
      </w:r>
      <w:r w:rsidRPr="000A3D14">
        <w:rPr>
          <w:rFonts w:ascii="Times New Roman" w:eastAsia="Times New Roman" w:hAnsi="Times New Roman" w:cs="Times New Roman"/>
          <w:i/>
          <w:iCs/>
          <w:sz w:val="24"/>
          <w:szCs w:val="24"/>
          <w:lang w:eastAsia="ru-RU"/>
        </w:rPr>
        <w:t>«Отдавайте кесарево кесарю, а Божие Богу»</w:t>
      </w:r>
      <w:r w:rsidRPr="000A3D14">
        <w:rPr>
          <w:rFonts w:ascii="Times New Roman" w:eastAsia="Times New Roman" w:hAnsi="Times New Roman" w:cs="Times New Roman"/>
          <w:sz w:val="24"/>
          <w:szCs w:val="24"/>
          <w:lang w:eastAsia="ru-RU"/>
        </w:rPr>
        <w:t> (Мф. 22. 21).</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Раскрывая учение Христово о правильном отношении к государственной власти, апостол Павел писал: </w:t>
      </w:r>
      <w:r w:rsidRPr="000A3D14">
        <w:rPr>
          <w:rFonts w:ascii="Times New Roman" w:eastAsia="Times New Roman" w:hAnsi="Times New Roman" w:cs="Times New Roman"/>
          <w:i/>
          <w:iCs/>
          <w:sz w:val="24"/>
          <w:szCs w:val="24"/>
          <w:lang w:eastAsia="ru-RU"/>
        </w:rPr>
        <w:t xml:space="preserve">«Всякая душа да будет покорна высшим властям; ибо нет власти не от Бога, существующие же власти от Бога установлены. Посему противящийся власти противится Божию установлению; а противящиеся сами навлекут на себя осуждение. Ибо начальствующие страшны не для добрых дел, но для злых. Хочешь ли не бояться власти? Делай добро, и получишь похвалу от нее; ибо начальник есть Божий слуга, тебе на добро. Если же делаешь зло, бойся, ибо он не напрасно носит меч: он Божий слуга, </w:t>
      </w:r>
      <w:proofErr w:type="spellStart"/>
      <w:r w:rsidRPr="000A3D14">
        <w:rPr>
          <w:rFonts w:ascii="Times New Roman" w:eastAsia="Times New Roman" w:hAnsi="Times New Roman" w:cs="Times New Roman"/>
          <w:i/>
          <w:iCs/>
          <w:sz w:val="24"/>
          <w:szCs w:val="24"/>
          <w:lang w:eastAsia="ru-RU"/>
        </w:rPr>
        <w:t>отмститель</w:t>
      </w:r>
      <w:proofErr w:type="spellEnd"/>
      <w:r w:rsidRPr="000A3D14">
        <w:rPr>
          <w:rFonts w:ascii="Times New Roman" w:eastAsia="Times New Roman" w:hAnsi="Times New Roman" w:cs="Times New Roman"/>
          <w:i/>
          <w:iCs/>
          <w:sz w:val="24"/>
          <w:szCs w:val="24"/>
          <w:lang w:eastAsia="ru-RU"/>
        </w:rPr>
        <w:t xml:space="preserve"> в наказание делающему злое. И потому надобно повиноваться не только из страха наказания, но и по совести. Для сего вы и подати платите, ибо они Божии служители, сим самым постоянно занятые. Итак отдавайте всякому должное: кому подать, подать; кому оброк, оброк; кому страх, страх; кому честь, честь»</w:t>
      </w:r>
      <w:r w:rsidRPr="000A3D14">
        <w:rPr>
          <w:rFonts w:ascii="Times New Roman" w:eastAsia="Times New Roman" w:hAnsi="Times New Roman" w:cs="Times New Roman"/>
          <w:sz w:val="24"/>
          <w:szCs w:val="24"/>
          <w:lang w:eastAsia="ru-RU"/>
        </w:rPr>
        <w:t> (Рим. 13. 1-7). Ту же мысль выразил и апостол Петр: </w:t>
      </w:r>
      <w:r w:rsidRPr="000A3D14">
        <w:rPr>
          <w:rFonts w:ascii="Times New Roman" w:eastAsia="Times New Roman" w:hAnsi="Times New Roman" w:cs="Times New Roman"/>
          <w:i/>
          <w:iCs/>
          <w:sz w:val="24"/>
          <w:szCs w:val="24"/>
          <w:lang w:eastAsia="ru-RU"/>
        </w:rPr>
        <w:t>«Итак будьте покорны всякому человеческому начальству, для Господа: царю ли, как верховной власти, правителям ли, как от него посылаемым для наказания преступников и для поощрения делающих добро, — ибо такова есть воля Божия, чтобы мы, делая добро, заграждали уста невежеству безумных людей, — как свободные, не как употребляющие свободу для прикрытия зла, но как рабы Божии»</w:t>
      </w:r>
      <w:r w:rsidRPr="000A3D14">
        <w:rPr>
          <w:rFonts w:ascii="Times New Roman" w:eastAsia="Times New Roman" w:hAnsi="Times New Roman" w:cs="Times New Roman"/>
          <w:sz w:val="24"/>
          <w:szCs w:val="24"/>
          <w:lang w:eastAsia="ru-RU"/>
        </w:rPr>
        <w:t> (1 Петр. 2. 13-16). Апостолы учили христиан повиноваться властям независимо от их отношения к Церкви. В апостольский век Церковь Христова была гонима и местной иудейской властью, и государственной римской. Это не мешало мученикам и другим христианам тех времен молиться за гонителей и признавать их власть.</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III.2. Падение Адама принесло в мир грехи и пороки, нуждавшиеся в общественном противодействии, — первым из таковых было убиение Каином Авеля (Быт. 4. 1-16). Люди, понимая это, во всех известных обществах начали устанавливать законы, ограничивающие зло и поддерживающие добро. Для ветхозаветного народа Законодателем был Сам Бог, давший правила, которые регламентировали не только собственно религиозную, но и общественную жизнь (Исх. 20-23).</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Государство как необходимый элемент жизни в испорченном грехом мире, где личность и общество нуждаются в ограждении от опасных проявлений греха, благословляется Богом. В то же время необходимость государства вытекает не непосредственно из воли Божией о </w:t>
      </w:r>
      <w:r w:rsidRPr="000A3D14">
        <w:rPr>
          <w:rFonts w:ascii="Times New Roman" w:eastAsia="Times New Roman" w:hAnsi="Times New Roman" w:cs="Times New Roman"/>
          <w:sz w:val="24"/>
          <w:szCs w:val="24"/>
          <w:lang w:eastAsia="ru-RU"/>
        </w:rPr>
        <w:lastRenderedPageBreak/>
        <w:t>первозданном Адаме, но из последствий грехопадения и из согласия действий по ограничению господства греха в мире с Его волей. Священное Писание призывает власть имущих использовать силу государства для ограничения зла и поддержки добра, в чем и видится нравственный смысл существования государства (Рим. 13. 3-4). Исходя из вышесказанного, анархия — отсутствие надлежащего устроения государства и общества, — а равно призывы к ней и попытка ее установления противоречат христианскому миропониманию (Рим. 13. 2).</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Церковь не только предписывает своим чадам повиноваться государственной власти, независимо от убеждений и вероисповедания ее носителей, но и молиться за нее, </w:t>
      </w:r>
      <w:r w:rsidRPr="000A3D14">
        <w:rPr>
          <w:rFonts w:ascii="Times New Roman" w:eastAsia="Times New Roman" w:hAnsi="Times New Roman" w:cs="Times New Roman"/>
          <w:i/>
          <w:iCs/>
          <w:sz w:val="24"/>
          <w:szCs w:val="24"/>
          <w:lang w:eastAsia="ru-RU"/>
        </w:rPr>
        <w:t>«дабы проводить нам жизнь тихую и безмятежную во всяком благочестии и чистоте»</w:t>
      </w:r>
      <w:r w:rsidRPr="000A3D14">
        <w:rPr>
          <w:rFonts w:ascii="Times New Roman" w:eastAsia="Times New Roman" w:hAnsi="Times New Roman" w:cs="Times New Roman"/>
          <w:sz w:val="24"/>
          <w:szCs w:val="24"/>
          <w:lang w:eastAsia="ru-RU"/>
        </w:rPr>
        <w:t xml:space="preserve"> (1 Тим. 2. 2). Одновременно христиане должны уклоняться от абсолютизации власти, от непризнания границ ее чисто земной, временной и преходящей ценности, обусловленной наличием в мире греха и необходимостью его сдерживания. По учению Церкви, сама власть также не вправе </w:t>
      </w:r>
      <w:proofErr w:type="spellStart"/>
      <w:r w:rsidRPr="000A3D14">
        <w:rPr>
          <w:rFonts w:ascii="Times New Roman" w:eastAsia="Times New Roman" w:hAnsi="Times New Roman" w:cs="Times New Roman"/>
          <w:sz w:val="24"/>
          <w:szCs w:val="24"/>
          <w:lang w:eastAsia="ru-RU"/>
        </w:rPr>
        <w:t>асболютизировать</w:t>
      </w:r>
      <w:proofErr w:type="spellEnd"/>
      <w:r w:rsidRPr="000A3D14">
        <w:rPr>
          <w:rFonts w:ascii="Times New Roman" w:eastAsia="Times New Roman" w:hAnsi="Times New Roman" w:cs="Times New Roman"/>
          <w:sz w:val="24"/>
          <w:szCs w:val="24"/>
          <w:lang w:eastAsia="ru-RU"/>
        </w:rPr>
        <w:t xml:space="preserve"> себя, расширяя свои границы до полной автономии от Бога и установленного Им порядка вещей, что может привести к злоупотреблениям властью и даже к обожествлению властителей. Государство, как и иные человеческие учреждения, пусть даже и направленные на благо, может иметь тенденцию к превращению в самодовлеющий институт. Многочисленные исторические примеры такого превращения показывают, что в этом случае государство теряет свое подлинное предназначение.</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III.3. Во взаимоотношениях между Церковью и государством должно учитываться различие их природ. Церковь основана непосредственно Самим Богом — Господом нашим Иисусом Христом; </w:t>
      </w:r>
      <w:proofErr w:type="spellStart"/>
      <w:r w:rsidRPr="000A3D14">
        <w:rPr>
          <w:rFonts w:ascii="Times New Roman" w:eastAsia="Times New Roman" w:hAnsi="Times New Roman" w:cs="Times New Roman"/>
          <w:sz w:val="24"/>
          <w:szCs w:val="24"/>
          <w:lang w:eastAsia="ru-RU"/>
        </w:rPr>
        <w:t>богоустановленность</w:t>
      </w:r>
      <w:proofErr w:type="spellEnd"/>
      <w:r w:rsidRPr="000A3D14">
        <w:rPr>
          <w:rFonts w:ascii="Times New Roman" w:eastAsia="Times New Roman" w:hAnsi="Times New Roman" w:cs="Times New Roman"/>
          <w:sz w:val="24"/>
          <w:szCs w:val="24"/>
          <w:lang w:eastAsia="ru-RU"/>
        </w:rPr>
        <w:t xml:space="preserve"> же государственной власти являет себя в историческом процессе опосредованно. Целью Церкви является вечное спасение людей, цель государства заключается в их земном благополучии.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i/>
          <w:iCs/>
          <w:sz w:val="24"/>
          <w:szCs w:val="24"/>
          <w:lang w:eastAsia="ru-RU"/>
        </w:rPr>
        <w:t>«Царство Мое не от мира сего»</w:t>
      </w:r>
      <w:r w:rsidRPr="000A3D14">
        <w:rPr>
          <w:rFonts w:ascii="Times New Roman" w:eastAsia="Times New Roman" w:hAnsi="Times New Roman" w:cs="Times New Roman"/>
          <w:sz w:val="24"/>
          <w:szCs w:val="24"/>
          <w:lang w:eastAsia="ru-RU"/>
        </w:rPr>
        <w:t> — говорит Спаситель (Ин. 18. 36). </w:t>
      </w:r>
      <w:r w:rsidRPr="000A3D14">
        <w:rPr>
          <w:rFonts w:ascii="Times New Roman" w:eastAsia="Times New Roman" w:hAnsi="Times New Roman" w:cs="Times New Roman"/>
          <w:i/>
          <w:iCs/>
          <w:sz w:val="24"/>
          <w:szCs w:val="24"/>
          <w:lang w:eastAsia="ru-RU"/>
        </w:rPr>
        <w:t>«Сей мир»</w:t>
      </w:r>
      <w:r w:rsidRPr="000A3D14">
        <w:rPr>
          <w:rFonts w:ascii="Times New Roman" w:eastAsia="Times New Roman" w:hAnsi="Times New Roman" w:cs="Times New Roman"/>
          <w:sz w:val="24"/>
          <w:szCs w:val="24"/>
          <w:lang w:eastAsia="ru-RU"/>
        </w:rPr>
        <w:t xml:space="preserve"> отчасти повинуется Богу, отчасти же, и главным образом, </w:t>
      </w:r>
      <w:proofErr w:type="spellStart"/>
      <w:r w:rsidRPr="000A3D14">
        <w:rPr>
          <w:rFonts w:ascii="Times New Roman" w:eastAsia="Times New Roman" w:hAnsi="Times New Roman" w:cs="Times New Roman"/>
          <w:sz w:val="24"/>
          <w:szCs w:val="24"/>
          <w:lang w:eastAsia="ru-RU"/>
        </w:rPr>
        <w:t>автономизирует</w:t>
      </w:r>
      <w:proofErr w:type="spellEnd"/>
      <w:r w:rsidRPr="000A3D14">
        <w:rPr>
          <w:rFonts w:ascii="Times New Roman" w:eastAsia="Times New Roman" w:hAnsi="Times New Roman" w:cs="Times New Roman"/>
          <w:sz w:val="24"/>
          <w:szCs w:val="24"/>
          <w:lang w:eastAsia="ru-RU"/>
        </w:rPr>
        <w:t xml:space="preserve"> себя от собственного Творца и Господа. В той степени, в какой мир не подчиняется Богу, он подчиняется </w:t>
      </w:r>
      <w:r w:rsidRPr="000A3D14">
        <w:rPr>
          <w:rFonts w:ascii="Times New Roman" w:eastAsia="Times New Roman" w:hAnsi="Times New Roman" w:cs="Times New Roman"/>
          <w:i/>
          <w:iCs/>
          <w:sz w:val="24"/>
          <w:szCs w:val="24"/>
          <w:lang w:eastAsia="ru-RU"/>
        </w:rPr>
        <w:t>«отцу лжи»</w:t>
      </w:r>
      <w:r w:rsidRPr="000A3D14">
        <w:rPr>
          <w:rFonts w:ascii="Times New Roman" w:eastAsia="Times New Roman" w:hAnsi="Times New Roman" w:cs="Times New Roman"/>
          <w:sz w:val="24"/>
          <w:szCs w:val="24"/>
          <w:lang w:eastAsia="ru-RU"/>
        </w:rPr>
        <w:t> сатане и </w:t>
      </w:r>
      <w:r w:rsidRPr="000A3D14">
        <w:rPr>
          <w:rFonts w:ascii="Times New Roman" w:eastAsia="Times New Roman" w:hAnsi="Times New Roman" w:cs="Times New Roman"/>
          <w:i/>
          <w:iCs/>
          <w:sz w:val="24"/>
          <w:szCs w:val="24"/>
          <w:lang w:eastAsia="ru-RU"/>
        </w:rPr>
        <w:t>«во зле лежит»</w:t>
      </w:r>
      <w:r w:rsidRPr="000A3D14">
        <w:rPr>
          <w:rFonts w:ascii="Times New Roman" w:eastAsia="Times New Roman" w:hAnsi="Times New Roman" w:cs="Times New Roman"/>
          <w:sz w:val="24"/>
          <w:szCs w:val="24"/>
          <w:lang w:eastAsia="ru-RU"/>
        </w:rPr>
        <w:t> (Ин. 8. 44; 1 Ин. 5. 19). Церковь же — </w:t>
      </w:r>
      <w:r w:rsidRPr="000A3D14">
        <w:rPr>
          <w:rFonts w:ascii="Times New Roman" w:eastAsia="Times New Roman" w:hAnsi="Times New Roman" w:cs="Times New Roman"/>
          <w:i/>
          <w:iCs/>
          <w:sz w:val="24"/>
          <w:szCs w:val="24"/>
          <w:lang w:eastAsia="ru-RU"/>
        </w:rPr>
        <w:t>«тело Христово»</w:t>
      </w:r>
      <w:r w:rsidRPr="000A3D14">
        <w:rPr>
          <w:rFonts w:ascii="Times New Roman" w:eastAsia="Times New Roman" w:hAnsi="Times New Roman" w:cs="Times New Roman"/>
          <w:sz w:val="24"/>
          <w:szCs w:val="24"/>
          <w:lang w:eastAsia="ru-RU"/>
        </w:rPr>
        <w:t> (1 Кор. 12. 27),</w:t>
      </w:r>
      <w:r w:rsidRPr="000A3D14">
        <w:rPr>
          <w:rFonts w:ascii="Times New Roman" w:eastAsia="Times New Roman" w:hAnsi="Times New Roman" w:cs="Times New Roman"/>
          <w:i/>
          <w:iCs/>
          <w:sz w:val="24"/>
          <w:szCs w:val="24"/>
          <w:lang w:eastAsia="ru-RU"/>
        </w:rPr>
        <w:t>«столп и утверждение Истины»</w:t>
      </w:r>
      <w:r w:rsidRPr="000A3D14">
        <w:rPr>
          <w:rFonts w:ascii="Times New Roman" w:eastAsia="Times New Roman" w:hAnsi="Times New Roman" w:cs="Times New Roman"/>
          <w:sz w:val="24"/>
          <w:szCs w:val="24"/>
          <w:lang w:eastAsia="ru-RU"/>
        </w:rPr>
        <w:t> (1 Тим. 3. 15) — в своей таинственной сущности не может иметь в себе никакого зла, ни тени тьмы. Поскольку государство есть часть </w:t>
      </w:r>
      <w:r w:rsidRPr="000A3D14">
        <w:rPr>
          <w:rFonts w:ascii="Times New Roman" w:eastAsia="Times New Roman" w:hAnsi="Times New Roman" w:cs="Times New Roman"/>
          <w:i/>
          <w:iCs/>
          <w:sz w:val="24"/>
          <w:szCs w:val="24"/>
          <w:lang w:eastAsia="ru-RU"/>
        </w:rPr>
        <w:t>«мира сего»,</w:t>
      </w:r>
      <w:r w:rsidRPr="000A3D14">
        <w:rPr>
          <w:rFonts w:ascii="Times New Roman" w:eastAsia="Times New Roman" w:hAnsi="Times New Roman" w:cs="Times New Roman"/>
          <w:sz w:val="24"/>
          <w:szCs w:val="24"/>
          <w:lang w:eastAsia="ru-RU"/>
        </w:rPr>
        <w:t> оно не имеет части в Царстве Божием, ибо там, где Христос</w:t>
      </w:r>
      <w:r w:rsidRPr="000A3D14">
        <w:rPr>
          <w:rFonts w:ascii="Times New Roman" w:eastAsia="Times New Roman" w:hAnsi="Times New Roman" w:cs="Times New Roman"/>
          <w:i/>
          <w:iCs/>
          <w:sz w:val="24"/>
          <w:szCs w:val="24"/>
          <w:lang w:eastAsia="ru-RU"/>
        </w:rPr>
        <w:t> «всё и во всем»</w:t>
      </w:r>
      <w:r w:rsidRPr="000A3D14">
        <w:rPr>
          <w:rFonts w:ascii="Times New Roman" w:eastAsia="Times New Roman" w:hAnsi="Times New Roman" w:cs="Times New Roman"/>
          <w:sz w:val="24"/>
          <w:szCs w:val="24"/>
          <w:lang w:eastAsia="ru-RU"/>
        </w:rPr>
        <w:t> (Кол. 3. 11), нет места принуждению, нет места противопоставлению человеческого и Божия, а следовательно, нет там и государства.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В современном мире государство обычно является светским и не связывает себя какими-либо религиозными обязательствами. Его сотрудничество с Церковью ограничено рядом областей и основано на взаимном невмешательстве в дела друг друга. Однако, как правило, государство сознает, что земное благоденствие немыслимо без соблюдения определенных нравственных норм — тех самых, которые необходимы и для вечного спасения человека. Поэтому задачи и деятельность Церкви и государства могут совпадать не только в достижении чисто земной пользы, но и в осуществлении спасительной миссии Церкви.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Нельзя понимать принцип светскости государства как означающий радикальное вытеснение религии из всех сфер жизни народа, отстранение религиозных объединений от участия в решении общественно значимых задач, лишение их права давать оценку действиям властей. Этот принцип предполагает лишь известное разделение сфер компетенции Церкви и власти, невмешательство их во внутренние дела друг друга. </w:t>
      </w:r>
      <w:r w:rsidRPr="000A3D14">
        <w:rPr>
          <w:rFonts w:ascii="Times New Roman" w:eastAsia="Times New Roman" w:hAnsi="Times New Roman" w:cs="Times New Roman"/>
          <w:sz w:val="24"/>
          <w:szCs w:val="24"/>
          <w:lang w:eastAsia="ru-RU"/>
        </w:rPr>
        <w:br/>
      </w:r>
      <w:r w:rsidRPr="000A3D14">
        <w:rPr>
          <w:rFonts w:ascii="Times New Roman" w:eastAsia="Times New Roman" w:hAnsi="Times New Roman" w:cs="Times New Roman"/>
          <w:sz w:val="24"/>
          <w:szCs w:val="24"/>
          <w:lang w:eastAsia="ru-RU"/>
        </w:rPr>
        <w:lastRenderedPageBreak/>
        <w:t>Церковь не должна брать на себя функции, принадлежащие государству: противостояние греху путем насилия, использование мирских властных полномочий, принятие на себя функций государственной власти, предполагающих принуждение или ограничение. В то же время Церковь может обращаться к государственной власти с просьбой или призывом употребить власть в тех или иных случаях, однако право решения этого вопроса остается за государством.</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Государство не должно вмешиваться в жизнь Церкви, в ее управление, вероучение, литургическую жизнь, </w:t>
      </w:r>
      <w:proofErr w:type="spellStart"/>
      <w:r w:rsidRPr="000A3D14">
        <w:rPr>
          <w:rFonts w:ascii="Times New Roman" w:eastAsia="Times New Roman" w:hAnsi="Times New Roman" w:cs="Times New Roman"/>
          <w:sz w:val="24"/>
          <w:szCs w:val="24"/>
          <w:lang w:eastAsia="ru-RU"/>
        </w:rPr>
        <w:t>духовническую</w:t>
      </w:r>
      <w:proofErr w:type="spellEnd"/>
      <w:r w:rsidRPr="000A3D14">
        <w:rPr>
          <w:rFonts w:ascii="Times New Roman" w:eastAsia="Times New Roman" w:hAnsi="Times New Roman" w:cs="Times New Roman"/>
          <w:sz w:val="24"/>
          <w:szCs w:val="24"/>
          <w:lang w:eastAsia="ru-RU"/>
        </w:rPr>
        <w:t xml:space="preserve"> практику и так далее, равно как и вообще в деятельность канонических церковных учреждений, за исключением тех сторон, которые предполагают деятельность в качестве юридического лица, неизбежно вступающего в соответствующие отношения с государством, его законодательством и властными органами. Церковь ожидает от государства уважения к ее каноническим нормам и иным внутренним установлениям.</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III.4. В ходе истории складывались различные модели взаимоотношений между Православной Церковью и государством. В православной традиции сформировалось определенное представление об идеальной форме взаимоотношений между Церковью и государством. Поскольку церковно-государственные взаимоотношения — явление двустороннее, то вышеуказанная идеальная форма исторически могла быть выработана лишь в государстве, признающем Православную Церковь величайшей народной святыней, — иными словами, в государстве православном.</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Попытки выработать такую форму были предприняты в Византии, где принципы церковно-государственных отношений нашли свое выражение в канонах и государственных законах империи, отразились в святоотеческих писаниях. В своей совокупности эти принципы получили название симфонии Церкви и государства. Суть ее составляет обоюдное сотрудничество, взаимная поддержка и взаимная ответственность, без вторжения одной стороны в сферу исключительной компетенции другой. Епископ подчиняется государственной власти как подданный, а не потому, что епископская власть его исходит от представителя государственной власти. Точно так же и представитель государственной власти повинуется епископу как член Церкви, ищущий в ней спасения, а не потому, что власть его происходит от власти епископа. Государство при симфонических отношениях с Церковью ищет у нее духовной поддержки, ищет молитвы за себя и благословения на деятельность, направленную на достижение целей, служащих благополучию граждан, а Церковь получает от государства помощь в создании условий, благоприятных для проповеди и для духовного </w:t>
      </w:r>
      <w:proofErr w:type="spellStart"/>
      <w:r w:rsidRPr="000A3D14">
        <w:rPr>
          <w:rFonts w:ascii="Times New Roman" w:eastAsia="Times New Roman" w:hAnsi="Times New Roman" w:cs="Times New Roman"/>
          <w:sz w:val="24"/>
          <w:szCs w:val="24"/>
          <w:lang w:eastAsia="ru-RU"/>
        </w:rPr>
        <w:t>окормления</w:t>
      </w:r>
      <w:proofErr w:type="spellEnd"/>
      <w:r w:rsidRPr="000A3D14">
        <w:rPr>
          <w:rFonts w:ascii="Times New Roman" w:eastAsia="Times New Roman" w:hAnsi="Times New Roman" w:cs="Times New Roman"/>
          <w:sz w:val="24"/>
          <w:szCs w:val="24"/>
          <w:lang w:eastAsia="ru-RU"/>
        </w:rPr>
        <w:t xml:space="preserve"> своих чад, являющихся одновременно гражданами государства.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В 6-й новелле святого Юстиниана сформулирован принцип, лежащий в основе симфонии Церкви и государства: «Величайшие блага, дарованные людям высшею благостью Божией, суть священство и царство, из которых первое (священство, церковная власть) заботится о божественных делах, а второе (царство, государственная власть) руководит и заботится о человеческих делах, а оба, исходя из одного и того же источника, составляют украшение человеческой жизни. Поэтому ничто не лежит так на сердце царей, как честь священнослужителей, которые со своей стороны служат им, молясь непрестанно за них Богу. И если священство будет во всем благоустроено и угодно Богу, а государственная власть будет по правде управлять вверенным ей государством, то будет полное согласие между ними во всем, что служит на пользу и благо человеческого рода. Потому мы прилагаем величайшее старание к охранению истинных догматов Божиих и чести священства, надеясь получить чрез это великие блага от Бога и крепко держать те, </w:t>
      </w:r>
      <w:r w:rsidRPr="000A3D14">
        <w:rPr>
          <w:rFonts w:ascii="Times New Roman" w:eastAsia="Times New Roman" w:hAnsi="Times New Roman" w:cs="Times New Roman"/>
          <w:sz w:val="24"/>
          <w:szCs w:val="24"/>
          <w:lang w:eastAsia="ru-RU"/>
        </w:rPr>
        <w:lastRenderedPageBreak/>
        <w:t>которые имеем». Руководствуясь этой нормой, император Юстиниан в своих новеллах признавал за канонами силу государственных законов.</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Классическая византийская формула взаимоотношений между государственной и церковной властью заключена в «</w:t>
      </w:r>
      <w:proofErr w:type="spellStart"/>
      <w:r w:rsidRPr="000A3D14">
        <w:rPr>
          <w:rFonts w:ascii="Times New Roman" w:eastAsia="Times New Roman" w:hAnsi="Times New Roman" w:cs="Times New Roman"/>
          <w:sz w:val="24"/>
          <w:szCs w:val="24"/>
          <w:lang w:eastAsia="ru-RU"/>
        </w:rPr>
        <w:t>Эпанагоге</w:t>
      </w:r>
      <w:proofErr w:type="spellEnd"/>
      <w:r w:rsidRPr="000A3D14">
        <w:rPr>
          <w:rFonts w:ascii="Times New Roman" w:eastAsia="Times New Roman" w:hAnsi="Times New Roman" w:cs="Times New Roman"/>
          <w:sz w:val="24"/>
          <w:szCs w:val="24"/>
          <w:lang w:eastAsia="ru-RU"/>
        </w:rPr>
        <w:t>» (вторая половина IX века): «Мирская власть и священство относятся между собою, как тело и душа, необходимы для государственного устройства точно так же, как тело и душа в живом человеке. В связи и согласии их состоит благоденствие государства».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Однако симфония в Византии не существовала в абсолютно чистой форме. На практике она подвергалась нарушениям и искажениям. Церковь неоднократно оказывалась объектом </w:t>
      </w:r>
      <w:proofErr w:type="spellStart"/>
      <w:r w:rsidRPr="000A3D14">
        <w:rPr>
          <w:rFonts w:ascii="Times New Roman" w:eastAsia="Times New Roman" w:hAnsi="Times New Roman" w:cs="Times New Roman"/>
          <w:sz w:val="24"/>
          <w:szCs w:val="24"/>
          <w:lang w:eastAsia="ru-RU"/>
        </w:rPr>
        <w:t>цезарепапистских</w:t>
      </w:r>
      <w:proofErr w:type="spellEnd"/>
      <w:r w:rsidRPr="000A3D14">
        <w:rPr>
          <w:rFonts w:ascii="Times New Roman" w:eastAsia="Times New Roman" w:hAnsi="Times New Roman" w:cs="Times New Roman"/>
          <w:sz w:val="24"/>
          <w:szCs w:val="24"/>
          <w:lang w:eastAsia="ru-RU"/>
        </w:rPr>
        <w:t xml:space="preserve"> притязаний со стороны государственной власти. Суть их заключалась в том, что глава государства, император, претендовал на решающее слово в устроении церковных дел. Помимо греховного человеческого властолюбия у таких посягательств была еще и историческая причина. Христианские императоры Византии были прямыми преемниками языческих Римских </w:t>
      </w:r>
      <w:proofErr w:type="spellStart"/>
      <w:r w:rsidRPr="000A3D14">
        <w:rPr>
          <w:rFonts w:ascii="Times New Roman" w:eastAsia="Times New Roman" w:hAnsi="Times New Roman" w:cs="Times New Roman"/>
          <w:sz w:val="24"/>
          <w:szCs w:val="24"/>
          <w:lang w:eastAsia="ru-RU"/>
        </w:rPr>
        <w:t>принцепсов</w:t>
      </w:r>
      <w:proofErr w:type="spellEnd"/>
      <w:r w:rsidRPr="000A3D14">
        <w:rPr>
          <w:rFonts w:ascii="Times New Roman" w:eastAsia="Times New Roman" w:hAnsi="Times New Roman" w:cs="Times New Roman"/>
          <w:sz w:val="24"/>
          <w:szCs w:val="24"/>
          <w:lang w:eastAsia="ru-RU"/>
        </w:rPr>
        <w:t xml:space="preserve">, которые среди многих своих титулов имели и такой: </w:t>
      </w:r>
      <w:proofErr w:type="spellStart"/>
      <w:r w:rsidRPr="000A3D14">
        <w:rPr>
          <w:rFonts w:ascii="Times New Roman" w:eastAsia="Times New Roman" w:hAnsi="Times New Roman" w:cs="Times New Roman"/>
          <w:sz w:val="24"/>
          <w:szCs w:val="24"/>
          <w:lang w:eastAsia="ru-RU"/>
        </w:rPr>
        <w:t>pontifex</w:t>
      </w:r>
      <w:proofErr w:type="spellEnd"/>
      <w:r w:rsidRPr="000A3D14">
        <w:rPr>
          <w:rFonts w:ascii="Times New Roman" w:eastAsia="Times New Roman" w:hAnsi="Times New Roman" w:cs="Times New Roman"/>
          <w:sz w:val="24"/>
          <w:szCs w:val="24"/>
          <w:lang w:eastAsia="ru-RU"/>
        </w:rPr>
        <w:t xml:space="preserve"> </w:t>
      </w:r>
      <w:proofErr w:type="spellStart"/>
      <w:r w:rsidRPr="000A3D14">
        <w:rPr>
          <w:rFonts w:ascii="Times New Roman" w:eastAsia="Times New Roman" w:hAnsi="Times New Roman" w:cs="Times New Roman"/>
          <w:sz w:val="24"/>
          <w:szCs w:val="24"/>
          <w:lang w:eastAsia="ru-RU"/>
        </w:rPr>
        <w:t>maximus</w:t>
      </w:r>
      <w:proofErr w:type="spellEnd"/>
      <w:r w:rsidRPr="000A3D14">
        <w:rPr>
          <w:rFonts w:ascii="Times New Roman" w:eastAsia="Times New Roman" w:hAnsi="Times New Roman" w:cs="Times New Roman"/>
          <w:sz w:val="24"/>
          <w:szCs w:val="24"/>
          <w:lang w:eastAsia="ru-RU"/>
        </w:rPr>
        <w:t xml:space="preserve"> — верховный первосвященник. Всего откровенней и опасней для Церкви </w:t>
      </w:r>
      <w:proofErr w:type="spellStart"/>
      <w:r w:rsidRPr="000A3D14">
        <w:rPr>
          <w:rFonts w:ascii="Times New Roman" w:eastAsia="Times New Roman" w:hAnsi="Times New Roman" w:cs="Times New Roman"/>
          <w:sz w:val="24"/>
          <w:szCs w:val="24"/>
          <w:lang w:eastAsia="ru-RU"/>
        </w:rPr>
        <w:t>цезарепапистская</w:t>
      </w:r>
      <w:proofErr w:type="spellEnd"/>
      <w:r w:rsidRPr="000A3D14">
        <w:rPr>
          <w:rFonts w:ascii="Times New Roman" w:eastAsia="Times New Roman" w:hAnsi="Times New Roman" w:cs="Times New Roman"/>
          <w:sz w:val="24"/>
          <w:szCs w:val="24"/>
          <w:lang w:eastAsia="ru-RU"/>
        </w:rPr>
        <w:t xml:space="preserve"> тенденция обнаруживалась в политике императоров-еретиков, в особенности в иконоборческую эпоху.</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У русских государей, в отличие от византийских </w:t>
      </w:r>
      <w:proofErr w:type="spellStart"/>
      <w:r w:rsidRPr="000A3D14">
        <w:rPr>
          <w:rFonts w:ascii="Times New Roman" w:eastAsia="Times New Roman" w:hAnsi="Times New Roman" w:cs="Times New Roman"/>
          <w:sz w:val="24"/>
          <w:szCs w:val="24"/>
          <w:lang w:eastAsia="ru-RU"/>
        </w:rPr>
        <w:t>василевсов</w:t>
      </w:r>
      <w:proofErr w:type="spellEnd"/>
      <w:r w:rsidRPr="000A3D14">
        <w:rPr>
          <w:rFonts w:ascii="Times New Roman" w:eastAsia="Times New Roman" w:hAnsi="Times New Roman" w:cs="Times New Roman"/>
          <w:sz w:val="24"/>
          <w:szCs w:val="24"/>
          <w:lang w:eastAsia="ru-RU"/>
        </w:rPr>
        <w:t>, было иное наследие. Поэтому, а также в силу других исторических причин, взаимоотношения церковной и государственной власти в русской древности были более гармоничными. Впрочем, отступления от канонических норм также имели место (правление Ивана Грозного, столкновение царя Алексея Михайловича с Патриархом Никоном).</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Что касается Синодальной эпохи, то несомненное искажение симфонической нормы в течение двух столетий церковной истории связано с ясно прослеживаемым влиянием протестантской доктрины </w:t>
      </w:r>
      <w:proofErr w:type="spellStart"/>
      <w:r w:rsidRPr="000A3D14">
        <w:rPr>
          <w:rFonts w:ascii="Times New Roman" w:eastAsia="Times New Roman" w:hAnsi="Times New Roman" w:cs="Times New Roman"/>
          <w:sz w:val="24"/>
          <w:szCs w:val="24"/>
          <w:lang w:eastAsia="ru-RU"/>
        </w:rPr>
        <w:t>территориализма</w:t>
      </w:r>
      <w:proofErr w:type="spellEnd"/>
      <w:r w:rsidRPr="000A3D14">
        <w:rPr>
          <w:rFonts w:ascii="Times New Roman" w:eastAsia="Times New Roman" w:hAnsi="Times New Roman" w:cs="Times New Roman"/>
          <w:sz w:val="24"/>
          <w:szCs w:val="24"/>
          <w:lang w:eastAsia="ru-RU"/>
        </w:rPr>
        <w:t xml:space="preserve"> и государственной церковности (см. ниже) на российское правосознание и политическую жизнь. Попытку утвердить идеал симфонии в новых условиях, когда империя пала, предпринял Поместный Собор 1917-1918 годов. В декларации, предварявшей Определение об отношении Церкви и государства, требование об отделении Церкви от государства сравнивается с пожеланием, чтобы «солнце не светило, а огонь не согревал. Церковь по внутреннему закону своего бытия не может отказаться от призвания просветлять, преображать всю жизнь человечества, пронизывать ее своими лучами». В Определении Собора о правовом положении Православной Российской Церкви государство, в частности, призывается принять следующие положения: «Православная Российская Церковь, составляя часть единой Вселенской Христовой Церкви, занимает в Российском Государстве первенствующее среди других исповеданий публично-правовое положение, подобающее ей как величайшей святыне огромного большинства населения и как великой исторической силе, созидавшей Государство Российское… Постановления и узаконения, издаваемые для себя Православною </w:t>
      </w:r>
      <w:proofErr w:type="spellStart"/>
      <w:r w:rsidRPr="000A3D14">
        <w:rPr>
          <w:rFonts w:ascii="Times New Roman" w:eastAsia="Times New Roman" w:hAnsi="Times New Roman" w:cs="Times New Roman"/>
          <w:sz w:val="24"/>
          <w:szCs w:val="24"/>
          <w:lang w:eastAsia="ru-RU"/>
        </w:rPr>
        <w:t>Церковию</w:t>
      </w:r>
      <w:proofErr w:type="spellEnd"/>
      <w:r w:rsidRPr="000A3D14">
        <w:rPr>
          <w:rFonts w:ascii="Times New Roman" w:eastAsia="Times New Roman" w:hAnsi="Times New Roman" w:cs="Times New Roman"/>
          <w:sz w:val="24"/>
          <w:szCs w:val="24"/>
          <w:lang w:eastAsia="ru-RU"/>
        </w:rPr>
        <w:t xml:space="preserve"> в установленном ею порядке, со времени обнародования их церковною властью, равно и акты церковного управления и суда признаются Государством имеющими юридическую силу и значение, поскольку ими не нарушаются государственные законы… Государственные законы, касающиеся Православной Церкви, издаются не иначе, как по соглашению с церковною властью». Последующие Поместные Соборы проходили в условиях, когда история сделала невозможным возвращение к дореволюционным принципам церковно-государственных отношений. Тем не менее Церковь подтверждала свою традиционную роль в жизни общества и выражала готовность трудиться в общественной сфере. Так, Поместный Собор 1990 года констатировал: «На протяжении тысячелетней истории Русская Православная Церковь </w:t>
      </w:r>
      <w:r w:rsidRPr="000A3D14">
        <w:rPr>
          <w:rFonts w:ascii="Times New Roman" w:eastAsia="Times New Roman" w:hAnsi="Times New Roman" w:cs="Times New Roman"/>
          <w:sz w:val="24"/>
          <w:szCs w:val="24"/>
          <w:lang w:eastAsia="ru-RU"/>
        </w:rPr>
        <w:lastRenderedPageBreak/>
        <w:t>воспитывала верующих в духе патриотизма и миролюбия. Патриотизм проявляется в бережном отношении к историческому наследию Отечества, в деятельной гражданственности, включающей сопричастность радостям и испытаниям своего народа, в ревностном и добросовестном труде, в попечении о нравственном состоянии общества, в заботе о сохранении природы» (из Послания Собора).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На европейском Западе в Средневековье не без влияния творения блаженного Августина «О граде Божием» сложилась доктрина «двух мечей», согласно которой обе власти, церковная и государственная, одна непосредственно, а другая опосредованно, восходят к Римскому епископу. Папы были полновластными монархами над частью Италии — Папской областью, остатком которой является современный Ватикан; многие епископы, в особенности в феодально раздробленной Германии, были князьями, имевшими государственную юрисдикцию на своей территории, свои правительства и войска, которыми они предводительствовали.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Реформация не оставила почвы для сохранения государственной власти папы и католических епископов на территории стран, ставших протестантскими. В XVII-XIX веках и в католических странах правовые условия изменились настолько, что на практике Католическая Церковь была устранена от государственной власти. Однако, помимо государства Ватикан, остатком доктрины «двух мечей» остается практика заключения Римской курией договоров в форме конкордатов с государствами, на территории которых находятся католические общины. Вследствие этого правовой статус данных общин определяется во многих странах уже не одними внутренними законами, но и правом, регулирующим международные отношения, субъектом которых является государство Ватикан.</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В странах, где победила Реформация, а затем и в некоторых католических странах в государственно-церковных взаимоотношениях установился принцип </w:t>
      </w:r>
      <w:proofErr w:type="spellStart"/>
      <w:r w:rsidRPr="000A3D14">
        <w:rPr>
          <w:rFonts w:ascii="Times New Roman" w:eastAsia="Times New Roman" w:hAnsi="Times New Roman" w:cs="Times New Roman"/>
          <w:sz w:val="24"/>
          <w:szCs w:val="24"/>
          <w:lang w:eastAsia="ru-RU"/>
        </w:rPr>
        <w:t>территориализма</w:t>
      </w:r>
      <w:proofErr w:type="spellEnd"/>
      <w:r w:rsidRPr="000A3D14">
        <w:rPr>
          <w:rFonts w:ascii="Times New Roman" w:eastAsia="Times New Roman" w:hAnsi="Times New Roman" w:cs="Times New Roman"/>
          <w:sz w:val="24"/>
          <w:szCs w:val="24"/>
          <w:lang w:eastAsia="ru-RU"/>
        </w:rPr>
        <w:t xml:space="preserve">, суть которого заключается в полном государственном суверенитете на соответствующей территории, в том числе и над находящимися на ней религиозными общинами. Девизом этой системы взаимоотношений стали слова </w:t>
      </w:r>
      <w:proofErr w:type="spellStart"/>
      <w:r w:rsidRPr="000A3D14">
        <w:rPr>
          <w:rFonts w:ascii="Times New Roman" w:eastAsia="Times New Roman" w:hAnsi="Times New Roman" w:cs="Times New Roman"/>
          <w:sz w:val="24"/>
          <w:szCs w:val="24"/>
          <w:lang w:eastAsia="ru-RU"/>
        </w:rPr>
        <w:t>cujus</w:t>
      </w:r>
      <w:proofErr w:type="spellEnd"/>
      <w:r w:rsidRPr="000A3D14">
        <w:rPr>
          <w:rFonts w:ascii="Times New Roman" w:eastAsia="Times New Roman" w:hAnsi="Times New Roman" w:cs="Times New Roman"/>
          <w:sz w:val="24"/>
          <w:szCs w:val="24"/>
          <w:lang w:eastAsia="ru-RU"/>
        </w:rPr>
        <w:t xml:space="preserve"> </w:t>
      </w:r>
      <w:proofErr w:type="spellStart"/>
      <w:r w:rsidRPr="000A3D14">
        <w:rPr>
          <w:rFonts w:ascii="Times New Roman" w:eastAsia="Times New Roman" w:hAnsi="Times New Roman" w:cs="Times New Roman"/>
          <w:sz w:val="24"/>
          <w:szCs w:val="24"/>
          <w:lang w:eastAsia="ru-RU"/>
        </w:rPr>
        <w:t>est</w:t>
      </w:r>
      <w:proofErr w:type="spellEnd"/>
      <w:r w:rsidRPr="000A3D14">
        <w:rPr>
          <w:rFonts w:ascii="Times New Roman" w:eastAsia="Times New Roman" w:hAnsi="Times New Roman" w:cs="Times New Roman"/>
          <w:sz w:val="24"/>
          <w:szCs w:val="24"/>
          <w:lang w:eastAsia="ru-RU"/>
        </w:rPr>
        <w:t xml:space="preserve"> </w:t>
      </w:r>
      <w:proofErr w:type="spellStart"/>
      <w:r w:rsidRPr="000A3D14">
        <w:rPr>
          <w:rFonts w:ascii="Times New Roman" w:eastAsia="Times New Roman" w:hAnsi="Times New Roman" w:cs="Times New Roman"/>
          <w:sz w:val="24"/>
          <w:szCs w:val="24"/>
          <w:lang w:eastAsia="ru-RU"/>
        </w:rPr>
        <w:t>regio</w:t>
      </w:r>
      <w:proofErr w:type="spellEnd"/>
      <w:r w:rsidRPr="000A3D14">
        <w:rPr>
          <w:rFonts w:ascii="Times New Roman" w:eastAsia="Times New Roman" w:hAnsi="Times New Roman" w:cs="Times New Roman"/>
          <w:sz w:val="24"/>
          <w:szCs w:val="24"/>
          <w:lang w:eastAsia="ru-RU"/>
        </w:rPr>
        <w:t xml:space="preserve">, </w:t>
      </w:r>
      <w:proofErr w:type="spellStart"/>
      <w:r w:rsidRPr="000A3D14">
        <w:rPr>
          <w:rFonts w:ascii="Times New Roman" w:eastAsia="Times New Roman" w:hAnsi="Times New Roman" w:cs="Times New Roman"/>
          <w:sz w:val="24"/>
          <w:szCs w:val="24"/>
          <w:lang w:eastAsia="ru-RU"/>
        </w:rPr>
        <w:t>illius</w:t>
      </w:r>
      <w:proofErr w:type="spellEnd"/>
      <w:r w:rsidRPr="000A3D14">
        <w:rPr>
          <w:rFonts w:ascii="Times New Roman" w:eastAsia="Times New Roman" w:hAnsi="Times New Roman" w:cs="Times New Roman"/>
          <w:sz w:val="24"/>
          <w:szCs w:val="24"/>
          <w:lang w:eastAsia="ru-RU"/>
        </w:rPr>
        <w:t xml:space="preserve"> </w:t>
      </w:r>
      <w:proofErr w:type="spellStart"/>
      <w:r w:rsidRPr="000A3D14">
        <w:rPr>
          <w:rFonts w:ascii="Times New Roman" w:eastAsia="Times New Roman" w:hAnsi="Times New Roman" w:cs="Times New Roman"/>
          <w:sz w:val="24"/>
          <w:szCs w:val="24"/>
          <w:lang w:eastAsia="ru-RU"/>
        </w:rPr>
        <w:t>est</w:t>
      </w:r>
      <w:proofErr w:type="spellEnd"/>
      <w:r w:rsidRPr="000A3D14">
        <w:rPr>
          <w:rFonts w:ascii="Times New Roman" w:eastAsia="Times New Roman" w:hAnsi="Times New Roman" w:cs="Times New Roman"/>
          <w:sz w:val="24"/>
          <w:szCs w:val="24"/>
          <w:lang w:eastAsia="ru-RU"/>
        </w:rPr>
        <w:t xml:space="preserve"> </w:t>
      </w:r>
      <w:proofErr w:type="spellStart"/>
      <w:r w:rsidRPr="000A3D14">
        <w:rPr>
          <w:rFonts w:ascii="Times New Roman" w:eastAsia="Times New Roman" w:hAnsi="Times New Roman" w:cs="Times New Roman"/>
          <w:sz w:val="24"/>
          <w:szCs w:val="24"/>
          <w:lang w:eastAsia="ru-RU"/>
        </w:rPr>
        <w:t>religio</w:t>
      </w:r>
      <w:proofErr w:type="spellEnd"/>
      <w:r w:rsidRPr="000A3D14">
        <w:rPr>
          <w:rFonts w:ascii="Times New Roman" w:eastAsia="Times New Roman" w:hAnsi="Times New Roman" w:cs="Times New Roman"/>
          <w:sz w:val="24"/>
          <w:szCs w:val="24"/>
          <w:lang w:eastAsia="ru-RU"/>
        </w:rPr>
        <w:t xml:space="preserve"> (чья власть, того и религия). При последовательном осуществлении данная система подразумевает удаление из государства приверженцев вероисповедания, отличного от разделяемого носителями высшей государственной власти (это не раз осуществлялось на практике). Однако в жизни прочно утвердилась смягченная форма реализации этого принципа — так называемая государственная церковность. При этом религиозная община, обыкновенно составляющая большинство населения, к которой принадлежит государь, официально именуемый главой Церкви, пользуется преимуществами государственной Церкви. Сочетание элементов этой системы церковно-государственных взаимоотношений с остатками традиционной, унаследованной от Византии симфонии определило своеобразие правового статуса Православной Церкви в России Синодальной эпохи.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В Соединенных Штатах Америки, которые изначально представляли собой многоконфессиональное государство, утвердился принцип радикального отделения Церкви от государства, предполагающий нейтральный по отношению ко всем конфессиям характер властной системы. Впрочем, абсолютный нейтралитет едва ли вообще достижим. Всякому государству приходится считаться с реальным религиозным составом своего населения. Ни одна христианская деноминация в отдельности не составляет большинства в Соединенных Штатах, однако решительное большинство жителей США составляют именно христиане. Эта реальность отражена, в частности, в церемонии присяги президента на Библии, наличии официального выходного дня в воскресенье и так далее.</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lastRenderedPageBreak/>
        <w:t xml:space="preserve">У принципа отделения Церкви от государства есть, однако, и иная генеалогия. На европейском континенте он явился результатом антиклерикальной или прямо антицерковной борьбы, хорошо известной, в частности, из истории французских революций. В таких случаях Церковь отделяется от государства не ввиду </w:t>
      </w:r>
      <w:proofErr w:type="spellStart"/>
      <w:r w:rsidRPr="000A3D14">
        <w:rPr>
          <w:rFonts w:ascii="Times New Roman" w:eastAsia="Times New Roman" w:hAnsi="Times New Roman" w:cs="Times New Roman"/>
          <w:sz w:val="24"/>
          <w:szCs w:val="24"/>
          <w:lang w:eastAsia="ru-RU"/>
        </w:rPr>
        <w:t>поликонфессиональности</w:t>
      </w:r>
      <w:proofErr w:type="spellEnd"/>
      <w:r w:rsidRPr="000A3D14">
        <w:rPr>
          <w:rFonts w:ascii="Times New Roman" w:eastAsia="Times New Roman" w:hAnsi="Times New Roman" w:cs="Times New Roman"/>
          <w:sz w:val="24"/>
          <w:szCs w:val="24"/>
          <w:lang w:eastAsia="ru-RU"/>
        </w:rPr>
        <w:t xml:space="preserve"> населения страны, а потому, что государство связывает себя с той или иной антихристианской либо вообще антирелигиозной идеологией, — здесь уже не идет речи о нейтралитете государства в отношении религии и даже о его чисто светском характере. Для Церкви это обыкновенно влечет за собой стеснения, ограничения в правах, дискриминацию или прямые гонения. История ХХ века явила в разных странах мира много примеров подобного отношения государства к религии и Церкви.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Существует также форма церковно-государственных взаимоотношений, которая носит промежуточный характер между радикальным отделением Церкви от государства, когда Церковь имеет статус частной корпорации, и государственной церковностью. Речь идет о статусе Церкви как корпорации публичного права. В этом случае Церковь может иметь ряд привилегий и обязанностей, делегированных ей государством, не являясь государственной Церковью в собственном смысле слова.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Ряд современных стран — например, Великобритания, Финляндия, Норвегия, Дания, Греция — сохраняют государственную церковность. Другие государства, которых со временем становится все больше (США, Франция), свои отношения с религиозными общинами строят на принципе полного отделения. В Германии Католическая, Евангелическая и некоторые другие церкви имеют статус корпораций публичного права, в то время как иные религиозные общины от государства полностью отделены и рассматриваются как частные корпорации. На практике, однако, реальное положение религиозных общин в большинстве этих стран мало зависит от того, отделены или не отделены они от государства. В некоторых странах, где Церкви сохраняют государственный статус, он сводится к взиманию налогов на их содержание через государственные налоговые учреждения, а также к тому, что, наряду с регистрацией актов гражданского состояния, производимой государственными административными органами, признается правовая действительность церковных записей, сделанных при крещении новорожденных или при заключении брака через церковное венчание.</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Свое служение Богу и людям Православная Церковь совершает ныне в разных странах. В одних она представляет собой национальное вероисповедание (Греция, Румыния, Болгария), в других, многонациональных, религию национального большинства (Россия), в третьих принадлежащие к ней лица составляют религиозное меньшинство, живущее в окружении либо инославных христиан (США, Польша, Финляндия), либо иноверцев (Сирия, Турция, Япония). В некоторых немногочисленных странах Православная Церковь имеет статус государственной религии (Греция, Финляндия, Кипр), в других она отделена от государства. Различаются также конкретные правовые и политические условия, в которых живут Поместные Православные Церкви. Однако все они опираются как в своем внутреннем устройстве, так и в своем отношении к государственной власти на заповеди Христовы, на учение апостолов, на святые каноны, на двухтысячелетний исторический опыт, и в любых условиях находят возможность для исполнения своих </w:t>
      </w:r>
      <w:proofErr w:type="spellStart"/>
      <w:r w:rsidRPr="000A3D14">
        <w:rPr>
          <w:rFonts w:ascii="Times New Roman" w:eastAsia="Times New Roman" w:hAnsi="Times New Roman" w:cs="Times New Roman"/>
          <w:sz w:val="24"/>
          <w:szCs w:val="24"/>
          <w:lang w:eastAsia="ru-RU"/>
        </w:rPr>
        <w:t>богозаповеданных</w:t>
      </w:r>
      <w:proofErr w:type="spellEnd"/>
      <w:r w:rsidRPr="000A3D14">
        <w:rPr>
          <w:rFonts w:ascii="Times New Roman" w:eastAsia="Times New Roman" w:hAnsi="Times New Roman" w:cs="Times New Roman"/>
          <w:sz w:val="24"/>
          <w:szCs w:val="24"/>
          <w:lang w:eastAsia="ru-RU"/>
        </w:rPr>
        <w:t xml:space="preserve"> целей, обнаруживая тем свою </w:t>
      </w:r>
      <w:proofErr w:type="spellStart"/>
      <w:r w:rsidRPr="000A3D14">
        <w:rPr>
          <w:rFonts w:ascii="Times New Roman" w:eastAsia="Times New Roman" w:hAnsi="Times New Roman" w:cs="Times New Roman"/>
          <w:sz w:val="24"/>
          <w:szCs w:val="24"/>
          <w:lang w:eastAsia="ru-RU"/>
        </w:rPr>
        <w:t>неотмирную</w:t>
      </w:r>
      <w:proofErr w:type="spellEnd"/>
      <w:r w:rsidRPr="000A3D14">
        <w:rPr>
          <w:rFonts w:ascii="Times New Roman" w:eastAsia="Times New Roman" w:hAnsi="Times New Roman" w:cs="Times New Roman"/>
          <w:sz w:val="24"/>
          <w:szCs w:val="24"/>
          <w:lang w:eastAsia="ru-RU"/>
        </w:rPr>
        <w:t xml:space="preserve"> природу, свое небесное, Божественное происхождение.</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III.5. Имея различные природы, Церковь и государство используют различные средства для достижения своих целей. Государство опирается в основном на материальную силу, включая силу принуждения, а также на соответствующие светские системы идей. Церковь </w:t>
      </w:r>
      <w:r w:rsidRPr="000A3D14">
        <w:rPr>
          <w:rFonts w:ascii="Times New Roman" w:eastAsia="Times New Roman" w:hAnsi="Times New Roman" w:cs="Times New Roman"/>
          <w:sz w:val="24"/>
          <w:szCs w:val="24"/>
          <w:lang w:eastAsia="ru-RU"/>
        </w:rPr>
        <w:lastRenderedPageBreak/>
        <w:t xml:space="preserve">же располагает религиозно-нравственными средствами для духовного руководства </w:t>
      </w:r>
      <w:proofErr w:type="spellStart"/>
      <w:r w:rsidRPr="000A3D14">
        <w:rPr>
          <w:rFonts w:ascii="Times New Roman" w:eastAsia="Times New Roman" w:hAnsi="Times New Roman" w:cs="Times New Roman"/>
          <w:sz w:val="24"/>
          <w:szCs w:val="24"/>
          <w:lang w:eastAsia="ru-RU"/>
        </w:rPr>
        <w:t>пасомыми</w:t>
      </w:r>
      <w:proofErr w:type="spellEnd"/>
      <w:r w:rsidRPr="000A3D14">
        <w:rPr>
          <w:rFonts w:ascii="Times New Roman" w:eastAsia="Times New Roman" w:hAnsi="Times New Roman" w:cs="Times New Roman"/>
          <w:sz w:val="24"/>
          <w:szCs w:val="24"/>
          <w:lang w:eastAsia="ru-RU"/>
        </w:rPr>
        <w:t xml:space="preserve"> и для приобретения новых чад.</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Церковь непогрешимо проповедует Христову Истину и преподает людям нравственные заповеди, исходящие от Самого Бога, а потому не властна изменить что-либо в своем учении. Не властна она и умолкнуть, прекратить проповедование истины, какие бы иные учения ни предписывались или ни распространялись государственными инстанциями. В данном отношении Церковь совершенно свободна от государства. Ради беспрепятственного и внутренне свободного проповедования истины Церковь не раз в истории терпела гонения от врагов Христа. Но и гонимая Церковь призвана с терпением переносить гонения, не отказывая государству, преследующему ее, в лояльности. Правовой суверенитет на территории государства принадлежит его властям.</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Следовательно, они и определяют юридический статус Поместной Церкви или ее части, предоставляя им возможность нестесненного исполнения церковной миссии или ограничивая такую возможность. Государственная власть тем самым перед лицом Вечной Правды выносит суд о себе самой и в конце концов предрекает свою судьбу. Церковь сохраняет лояльность государству, но выше требования лояльности стоит Божественная заповедь: совершать дело спасения людей в любых условиях и при любых обстоятельствах.</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Если власть принуждает православных верующих к отступлению от Христа и Его Церкви, а также к греховным, </w:t>
      </w:r>
      <w:proofErr w:type="spellStart"/>
      <w:r w:rsidRPr="000A3D14">
        <w:rPr>
          <w:rFonts w:ascii="Times New Roman" w:eastAsia="Times New Roman" w:hAnsi="Times New Roman" w:cs="Times New Roman"/>
          <w:sz w:val="24"/>
          <w:szCs w:val="24"/>
          <w:lang w:eastAsia="ru-RU"/>
        </w:rPr>
        <w:t>душевредным</w:t>
      </w:r>
      <w:proofErr w:type="spellEnd"/>
      <w:r w:rsidRPr="000A3D14">
        <w:rPr>
          <w:rFonts w:ascii="Times New Roman" w:eastAsia="Times New Roman" w:hAnsi="Times New Roman" w:cs="Times New Roman"/>
          <w:sz w:val="24"/>
          <w:szCs w:val="24"/>
          <w:lang w:eastAsia="ru-RU"/>
        </w:rPr>
        <w:t xml:space="preserve"> деяниям, Церковь должна отказать государству в повиновении. Христианин, следуя велению совести, может не исполнить повеления власти, понуждающего к тяжкому греху. В случае невозможности повиновения государственным законам и распоряжениям власти со стороны церковной Полноты, церковное Священноначалие по должном рассмотрении вопроса может предпринять следующие действия: вступить в прямой диалог с властью по возникшей проблеме; призвать народ применить механизмы народовластия для изменения законодательства или пересмотра решения власти; обратиться в международные инстанции и к мировому общественному мнению; обратиться к своим чадам с призывом к мирному гражданскому неповиновению.</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III.6. Принцип свободы совести, появившийся как юридическое понятие в XVIII-XIX веках, превращается в один из основополагающих принципов межчеловеческих отношений только после Первой мировой войны. Ныне он утвержден Всеобщей декларацией прав человека, входит в конституции большинства государств. Появление принципа свободы совести — свидетельство того, что в современном мире религия из «общего дела» превращается в «частное дело» человека. Сам по себе этот процесс свидетельствует о распаде системы духовных ценностей, потере устремленности к спасению в большей части общества, утверждающего принцип свободы совести. Если первоначально государство возникло как инструмент утверждения в обществе божественного закона, то свобода совести окончательно превращает государство в исключительно земной институт, не связывающий себя религиозными обязательствами.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Утверждение юридического принципа свободы совести свидетельствует об утрате обществом религиозных целей и ценностей, о массовой </w:t>
      </w:r>
      <w:proofErr w:type="spellStart"/>
      <w:r w:rsidRPr="000A3D14">
        <w:rPr>
          <w:rFonts w:ascii="Times New Roman" w:eastAsia="Times New Roman" w:hAnsi="Times New Roman" w:cs="Times New Roman"/>
          <w:sz w:val="24"/>
          <w:szCs w:val="24"/>
          <w:lang w:eastAsia="ru-RU"/>
        </w:rPr>
        <w:t>апостасии</w:t>
      </w:r>
      <w:proofErr w:type="spellEnd"/>
      <w:r w:rsidRPr="000A3D14">
        <w:rPr>
          <w:rFonts w:ascii="Times New Roman" w:eastAsia="Times New Roman" w:hAnsi="Times New Roman" w:cs="Times New Roman"/>
          <w:sz w:val="24"/>
          <w:szCs w:val="24"/>
          <w:lang w:eastAsia="ru-RU"/>
        </w:rPr>
        <w:t xml:space="preserve"> и фактической индифферентности к делу Церкви и к победе над грехом. Но этот принцип оказывается одним из средств существования Церкви в </w:t>
      </w:r>
      <w:proofErr w:type="spellStart"/>
      <w:r w:rsidRPr="000A3D14">
        <w:rPr>
          <w:rFonts w:ascii="Times New Roman" w:eastAsia="Times New Roman" w:hAnsi="Times New Roman" w:cs="Times New Roman"/>
          <w:sz w:val="24"/>
          <w:szCs w:val="24"/>
          <w:lang w:eastAsia="ru-RU"/>
        </w:rPr>
        <w:t>безрелигиозном</w:t>
      </w:r>
      <w:proofErr w:type="spellEnd"/>
      <w:r w:rsidRPr="000A3D14">
        <w:rPr>
          <w:rFonts w:ascii="Times New Roman" w:eastAsia="Times New Roman" w:hAnsi="Times New Roman" w:cs="Times New Roman"/>
          <w:sz w:val="24"/>
          <w:szCs w:val="24"/>
          <w:lang w:eastAsia="ru-RU"/>
        </w:rPr>
        <w:t xml:space="preserve"> мире, позволяющим ей иметь легальный статус в секулярном государстве и независимость от инаковерующих или неверующих слоев общества.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lastRenderedPageBreak/>
        <w:t>Религиозно-мировоззренческий нейтралитет государства не противоречит христианскому представлению о призвании Церкви в обществе. Однако Церковь должна указывать государству на недопустимость распространения убеждений или действий, ведущих к установлению всецелого контроля за жизнью личности, ее убеждениями и отношениями с другими людьми, а также к разрушению личной, семейной или общественной нравственности, оскорблению религиозных чувств, нанесению ущерба культурно-духовной самобытности народа или возникновению угрозы священному дару жизни. В осуществлении своих социальных, благотворительных, образовательных и других общественно значимых программ Церковь может рассчитывать на помощь и содействие государства. Она также вправе ожидать, что государство при построении своих отношений с религиозными объединениями будет учитывать количество их последователей, их место в формировании исторического культурного и духовного облика народа, их гражданскую позицию.</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III.7. Форма и методы правления во многом обусловливаются духовным и нравственным состоянием общества. Зная это, Церковь принимает соответствующий выбор людей или по крайней мере не противится ему.</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При судействе — общественном строе, описанном в Книге Судей, — власть действовала не через принуждение, а силой авторитета, причем авторитет этот сообщался Божественной санкцией. Чтобы такая власть действенно осуществлялась, вера в обществе должна быть весьма сильной. При монархии власть остается богоданной, но для своей реализации использует уже не столько духовный авторитет, сколько принуждение. Переход от судейства к монархии свидетельствовал об ослаблении веры, отчего и возникла потребность заменить Царя Незримого царем видимым. Современные демократии, в том числе монархические по форме, не ищут божественной санкции власти. Они представляют из себя форму власти в секулярном обществе, предполагающую право каждого дееспособного гражданина на волеизъявление посредством выборов.</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Изменение властной формы на более религиозно укорененную без одухотворения самого общества неизбежно выродится в ложь и лицемерие, обессилит эту форму и обесценит ее в глазах людей. Однако нельзя вовсе исключить возможность такого духовного возрождения общества, когда религиозно более высокая форма государственного устроения станет естественной. В условиях же рабства, в соответствии с советом апостола Павла, </w:t>
      </w:r>
      <w:r w:rsidRPr="000A3D14">
        <w:rPr>
          <w:rFonts w:ascii="Times New Roman" w:eastAsia="Times New Roman" w:hAnsi="Times New Roman" w:cs="Times New Roman"/>
          <w:i/>
          <w:iCs/>
          <w:sz w:val="24"/>
          <w:szCs w:val="24"/>
          <w:lang w:eastAsia="ru-RU"/>
        </w:rPr>
        <w:t>«если и можешь сделаться свободным, то лучшим воспользуйся»</w:t>
      </w:r>
      <w:r w:rsidRPr="000A3D14">
        <w:rPr>
          <w:rFonts w:ascii="Times New Roman" w:eastAsia="Times New Roman" w:hAnsi="Times New Roman" w:cs="Times New Roman"/>
          <w:sz w:val="24"/>
          <w:szCs w:val="24"/>
          <w:lang w:eastAsia="ru-RU"/>
        </w:rPr>
        <w:t> (1 Кор. 7. 21).</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Вместе с тем, Церковь должна уделять главное внимание не системе внешней организации государства, а состоянию сердец своих членов. Посему Церковь не считает для себя возможным становиться инициатором изменения формы правления, а Архиерейский Собор Русской Православной Церкви 1994 года подчеркнул правильность позиции о «</w:t>
      </w:r>
      <w:proofErr w:type="spellStart"/>
      <w:r w:rsidRPr="000A3D14">
        <w:rPr>
          <w:rFonts w:ascii="Times New Roman" w:eastAsia="Times New Roman" w:hAnsi="Times New Roman" w:cs="Times New Roman"/>
          <w:sz w:val="24"/>
          <w:szCs w:val="24"/>
          <w:lang w:eastAsia="ru-RU"/>
        </w:rPr>
        <w:t>непредпочтительности</w:t>
      </w:r>
      <w:proofErr w:type="spellEnd"/>
      <w:r w:rsidRPr="000A3D14">
        <w:rPr>
          <w:rFonts w:ascii="Times New Roman" w:eastAsia="Times New Roman" w:hAnsi="Times New Roman" w:cs="Times New Roman"/>
          <w:sz w:val="24"/>
          <w:szCs w:val="24"/>
          <w:lang w:eastAsia="ru-RU"/>
        </w:rPr>
        <w:t xml:space="preserve"> для Церкви какого-либо государственного строя, какой-либо из существующих политических доктрин».</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III.8. Государство, в том числе светское, как правило, осознает свое призвание </w:t>
      </w:r>
      <w:proofErr w:type="spellStart"/>
      <w:r w:rsidRPr="000A3D14">
        <w:rPr>
          <w:rFonts w:ascii="Times New Roman" w:eastAsia="Times New Roman" w:hAnsi="Times New Roman" w:cs="Times New Roman"/>
          <w:sz w:val="24"/>
          <w:szCs w:val="24"/>
          <w:lang w:eastAsia="ru-RU"/>
        </w:rPr>
        <w:t>устроять</w:t>
      </w:r>
      <w:proofErr w:type="spellEnd"/>
      <w:r w:rsidRPr="000A3D14">
        <w:rPr>
          <w:rFonts w:ascii="Times New Roman" w:eastAsia="Times New Roman" w:hAnsi="Times New Roman" w:cs="Times New Roman"/>
          <w:sz w:val="24"/>
          <w:szCs w:val="24"/>
          <w:lang w:eastAsia="ru-RU"/>
        </w:rPr>
        <w:t xml:space="preserve"> жизнь народа на началах добра и правды, заботясь о материальном и духовном благосостоянии общества. Поэтому Церковь может взаимодействовать с государством в делах, служащих благу самой Церкви, личности и общества. Для Церкви такое взаимодействие должно быть частью ее спасительной миссии, объемлющей всестороннее попечение о человеке. Церковь призвана принимать участие в устроении человеческой жизни во всех областях, где это возможно, и объединять соответствующие усилия с представителями светской власти.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lastRenderedPageBreak/>
        <w:t xml:space="preserve">Условиями церковно-государственного взаимодействия должны являться соответствие церковного участия в государственных трудах природе и призванию Церкви, отсутствие государственного диктата в общественной деятельности Церкви, </w:t>
      </w:r>
      <w:proofErr w:type="spellStart"/>
      <w:r w:rsidRPr="000A3D14">
        <w:rPr>
          <w:rFonts w:ascii="Times New Roman" w:eastAsia="Times New Roman" w:hAnsi="Times New Roman" w:cs="Times New Roman"/>
          <w:sz w:val="24"/>
          <w:szCs w:val="24"/>
          <w:lang w:eastAsia="ru-RU"/>
        </w:rPr>
        <w:t>невовлеченность</w:t>
      </w:r>
      <w:proofErr w:type="spellEnd"/>
      <w:r w:rsidRPr="000A3D14">
        <w:rPr>
          <w:rFonts w:ascii="Times New Roman" w:eastAsia="Times New Roman" w:hAnsi="Times New Roman" w:cs="Times New Roman"/>
          <w:sz w:val="24"/>
          <w:szCs w:val="24"/>
          <w:lang w:eastAsia="ru-RU"/>
        </w:rPr>
        <w:t xml:space="preserve"> Церкви в те сферы деятельности государства, где ее труды невозможны вследствие канонических и иных причин.</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Областями </w:t>
      </w:r>
      <w:proofErr w:type="spellStart"/>
      <w:r w:rsidRPr="000A3D14">
        <w:rPr>
          <w:rFonts w:ascii="Times New Roman" w:eastAsia="Times New Roman" w:hAnsi="Times New Roman" w:cs="Times New Roman"/>
          <w:sz w:val="24"/>
          <w:szCs w:val="24"/>
          <w:lang w:eastAsia="ru-RU"/>
        </w:rPr>
        <w:t>соработничества</w:t>
      </w:r>
      <w:proofErr w:type="spellEnd"/>
      <w:r w:rsidRPr="000A3D14">
        <w:rPr>
          <w:rFonts w:ascii="Times New Roman" w:eastAsia="Times New Roman" w:hAnsi="Times New Roman" w:cs="Times New Roman"/>
          <w:sz w:val="24"/>
          <w:szCs w:val="24"/>
          <w:lang w:eastAsia="ru-RU"/>
        </w:rPr>
        <w:t xml:space="preserve"> Церкви и государства в нынешний исторический период являются: </w:t>
      </w:r>
      <w:r w:rsidRPr="000A3D14">
        <w:rPr>
          <w:rFonts w:ascii="Times New Roman" w:eastAsia="Times New Roman" w:hAnsi="Times New Roman" w:cs="Times New Roman"/>
          <w:sz w:val="24"/>
          <w:szCs w:val="24"/>
          <w:lang w:eastAsia="ru-RU"/>
        </w:rPr>
        <w:br/>
        <w:t>а) миротворчество на международном, межэтническом и гражданском уровнях, содействие взаимопониманию и сотрудничеству между людьми, народами и государствами; </w:t>
      </w:r>
      <w:r w:rsidRPr="000A3D14">
        <w:rPr>
          <w:rFonts w:ascii="Times New Roman" w:eastAsia="Times New Roman" w:hAnsi="Times New Roman" w:cs="Times New Roman"/>
          <w:sz w:val="24"/>
          <w:szCs w:val="24"/>
          <w:lang w:eastAsia="ru-RU"/>
        </w:rPr>
        <w:br/>
        <w:t>б) забота о сохранении нравственности в обществе; </w:t>
      </w:r>
      <w:r w:rsidRPr="000A3D14">
        <w:rPr>
          <w:rFonts w:ascii="Times New Roman" w:eastAsia="Times New Roman" w:hAnsi="Times New Roman" w:cs="Times New Roman"/>
          <w:sz w:val="24"/>
          <w:szCs w:val="24"/>
          <w:lang w:eastAsia="ru-RU"/>
        </w:rPr>
        <w:br/>
        <w:t>в) духовное, культурное, нравственное и патриотическое образование и воспитание; </w:t>
      </w:r>
      <w:r w:rsidRPr="000A3D14">
        <w:rPr>
          <w:rFonts w:ascii="Times New Roman" w:eastAsia="Times New Roman" w:hAnsi="Times New Roman" w:cs="Times New Roman"/>
          <w:sz w:val="24"/>
          <w:szCs w:val="24"/>
          <w:lang w:eastAsia="ru-RU"/>
        </w:rPr>
        <w:br/>
        <w:t>г) дела милосердия и благотворительности, развитие совместных социальных программ; </w:t>
      </w:r>
      <w:r w:rsidRPr="000A3D14">
        <w:rPr>
          <w:rFonts w:ascii="Times New Roman" w:eastAsia="Times New Roman" w:hAnsi="Times New Roman" w:cs="Times New Roman"/>
          <w:sz w:val="24"/>
          <w:szCs w:val="24"/>
          <w:lang w:eastAsia="ru-RU"/>
        </w:rPr>
        <w:br/>
        <w:t>д) охрана, восстановление и развитие исторического и культурного наследия, включая заботу об охране памятников истории и культуры; </w:t>
      </w:r>
      <w:r w:rsidRPr="000A3D14">
        <w:rPr>
          <w:rFonts w:ascii="Times New Roman" w:eastAsia="Times New Roman" w:hAnsi="Times New Roman" w:cs="Times New Roman"/>
          <w:sz w:val="24"/>
          <w:szCs w:val="24"/>
          <w:lang w:eastAsia="ru-RU"/>
        </w:rPr>
        <w:br/>
        <w:t>е) диалог с органами государственной власти любых ветвей и уровней по вопросам, значимым для Церкви и общества, в том числе в связи с выработкой соответствующих законов, подзаконных актов, распоряжений и решений; </w:t>
      </w:r>
      <w:r w:rsidRPr="000A3D14">
        <w:rPr>
          <w:rFonts w:ascii="Times New Roman" w:eastAsia="Times New Roman" w:hAnsi="Times New Roman" w:cs="Times New Roman"/>
          <w:sz w:val="24"/>
          <w:szCs w:val="24"/>
          <w:lang w:eastAsia="ru-RU"/>
        </w:rPr>
        <w:br/>
        <w:t>ж) попечение о воинах и сотрудниках правоохранительных учреждений, их духовно-нравственное воспитание; </w:t>
      </w:r>
      <w:r w:rsidRPr="000A3D14">
        <w:rPr>
          <w:rFonts w:ascii="Times New Roman" w:eastAsia="Times New Roman" w:hAnsi="Times New Roman" w:cs="Times New Roman"/>
          <w:sz w:val="24"/>
          <w:szCs w:val="24"/>
          <w:lang w:eastAsia="ru-RU"/>
        </w:rPr>
        <w:br/>
        <w:t>з) труды по профилактике правонарушений, попечение о лицах, находящихся в местах лишения свободы; </w:t>
      </w:r>
      <w:r w:rsidRPr="000A3D14">
        <w:rPr>
          <w:rFonts w:ascii="Times New Roman" w:eastAsia="Times New Roman" w:hAnsi="Times New Roman" w:cs="Times New Roman"/>
          <w:sz w:val="24"/>
          <w:szCs w:val="24"/>
          <w:lang w:eastAsia="ru-RU"/>
        </w:rPr>
        <w:br/>
        <w:t>и) наука, включая гуманитарные исследования; </w:t>
      </w:r>
      <w:r w:rsidRPr="000A3D14">
        <w:rPr>
          <w:rFonts w:ascii="Times New Roman" w:eastAsia="Times New Roman" w:hAnsi="Times New Roman" w:cs="Times New Roman"/>
          <w:sz w:val="24"/>
          <w:szCs w:val="24"/>
          <w:lang w:eastAsia="ru-RU"/>
        </w:rPr>
        <w:br/>
        <w:t>к) здравоохранение; </w:t>
      </w:r>
      <w:r w:rsidRPr="000A3D14">
        <w:rPr>
          <w:rFonts w:ascii="Times New Roman" w:eastAsia="Times New Roman" w:hAnsi="Times New Roman" w:cs="Times New Roman"/>
          <w:sz w:val="24"/>
          <w:szCs w:val="24"/>
          <w:lang w:eastAsia="ru-RU"/>
        </w:rPr>
        <w:br/>
        <w:t>л) культура и творческая деятельность; </w:t>
      </w:r>
      <w:r w:rsidRPr="000A3D14">
        <w:rPr>
          <w:rFonts w:ascii="Times New Roman" w:eastAsia="Times New Roman" w:hAnsi="Times New Roman" w:cs="Times New Roman"/>
          <w:sz w:val="24"/>
          <w:szCs w:val="24"/>
          <w:lang w:eastAsia="ru-RU"/>
        </w:rPr>
        <w:br/>
        <w:t>м) работа церковных и светских средств массовой информации; </w:t>
      </w:r>
      <w:r w:rsidRPr="000A3D14">
        <w:rPr>
          <w:rFonts w:ascii="Times New Roman" w:eastAsia="Times New Roman" w:hAnsi="Times New Roman" w:cs="Times New Roman"/>
          <w:sz w:val="24"/>
          <w:szCs w:val="24"/>
          <w:lang w:eastAsia="ru-RU"/>
        </w:rPr>
        <w:br/>
        <w:t>н) деятельность по сохранению окружающей среды; </w:t>
      </w:r>
      <w:r w:rsidRPr="000A3D14">
        <w:rPr>
          <w:rFonts w:ascii="Times New Roman" w:eastAsia="Times New Roman" w:hAnsi="Times New Roman" w:cs="Times New Roman"/>
          <w:sz w:val="24"/>
          <w:szCs w:val="24"/>
          <w:lang w:eastAsia="ru-RU"/>
        </w:rPr>
        <w:br/>
        <w:t>о) экономическая деятельность на пользу Церкви, государства и общества; </w:t>
      </w:r>
      <w:r w:rsidRPr="000A3D14">
        <w:rPr>
          <w:rFonts w:ascii="Times New Roman" w:eastAsia="Times New Roman" w:hAnsi="Times New Roman" w:cs="Times New Roman"/>
          <w:sz w:val="24"/>
          <w:szCs w:val="24"/>
          <w:lang w:eastAsia="ru-RU"/>
        </w:rPr>
        <w:br/>
        <w:t>п) поддержка института семьи, материнства и детства; </w:t>
      </w:r>
      <w:r w:rsidRPr="000A3D14">
        <w:rPr>
          <w:rFonts w:ascii="Times New Roman" w:eastAsia="Times New Roman" w:hAnsi="Times New Roman" w:cs="Times New Roman"/>
          <w:sz w:val="24"/>
          <w:szCs w:val="24"/>
          <w:lang w:eastAsia="ru-RU"/>
        </w:rPr>
        <w:br/>
        <w:t>р) противодействие деятельности псевдорелигиозных структур, представляющих опасность для личности и общества.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Церковно-государственное </w:t>
      </w:r>
      <w:proofErr w:type="spellStart"/>
      <w:r w:rsidRPr="000A3D14">
        <w:rPr>
          <w:rFonts w:ascii="Times New Roman" w:eastAsia="Times New Roman" w:hAnsi="Times New Roman" w:cs="Times New Roman"/>
          <w:sz w:val="24"/>
          <w:szCs w:val="24"/>
          <w:lang w:eastAsia="ru-RU"/>
        </w:rPr>
        <w:t>соработничество</w:t>
      </w:r>
      <w:proofErr w:type="spellEnd"/>
      <w:r w:rsidRPr="000A3D14">
        <w:rPr>
          <w:rFonts w:ascii="Times New Roman" w:eastAsia="Times New Roman" w:hAnsi="Times New Roman" w:cs="Times New Roman"/>
          <w:sz w:val="24"/>
          <w:szCs w:val="24"/>
          <w:lang w:eastAsia="ru-RU"/>
        </w:rPr>
        <w:t xml:space="preserve"> представляется также возможным в ряде других сфер в тех случаях, когда оно служит исполнению задач, соответствующих вышеперечисленным областям церковно-государственного взаимодействия.</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В то же время существуют области, в которых священнослужители и канонические церковные структуры не могут оказывать помощь государству, сотрудничать с ним. Это: </w:t>
      </w:r>
      <w:r w:rsidRPr="000A3D14">
        <w:rPr>
          <w:rFonts w:ascii="Times New Roman" w:eastAsia="Times New Roman" w:hAnsi="Times New Roman" w:cs="Times New Roman"/>
          <w:sz w:val="24"/>
          <w:szCs w:val="24"/>
          <w:lang w:eastAsia="ru-RU"/>
        </w:rPr>
        <w:br/>
        <w:t>а) политическая борьба, предвыборная агитация, кампании в поддержку тех или иных политических партий, общественных и политических лидеров; </w:t>
      </w:r>
      <w:r w:rsidRPr="000A3D14">
        <w:rPr>
          <w:rFonts w:ascii="Times New Roman" w:eastAsia="Times New Roman" w:hAnsi="Times New Roman" w:cs="Times New Roman"/>
          <w:sz w:val="24"/>
          <w:szCs w:val="24"/>
          <w:lang w:eastAsia="ru-RU"/>
        </w:rPr>
        <w:br/>
        <w:t>б) ведение гражданской войны или агрессивной внешней войны; </w:t>
      </w:r>
      <w:r w:rsidRPr="000A3D14">
        <w:rPr>
          <w:rFonts w:ascii="Times New Roman" w:eastAsia="Times New Roman" w:hAnsi="Times New Roman" w:cs="Times New Roman"/>
          <w:sz w:val="24"/>
          <w:szCs w:val="24"/>
          <w:lang w:eastAsia="ru-RU"/>
        </w:rPr>
        <w:br/>
        <w:t>в) непосредственное участие в разведывательной и любой иной деятельности, требующей в соответствии с государственным законом сохранения тайны даже на исповеди и при докладе церковному Священноначалию.</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Традиционной областью общественных трудов Православной Церкви является </w:t>
      </w:r>
      <w:proofErr w:type="spellStart"/>
      <w:r w:rsidRPr="000A3D14">
        <w:rPr>
          <w:rFonts w:ascii="Times New Roman" w:eastAsia="Times New Roman" w:hAnsi="Times New Roman" w:cs="Times New Roman"/>
          <w:sz w:val="24"/>
          <w:szCs w:val="24"/>
          <w:lang w:eastAsia="ru-RU"/>
        </w:rPr>
        <w:t>печалование</w:t>
      </w:r>
      <w:proofErr w:type="spellEnd"/>
      <w:r w:rsidRPr="000A3D14">
        <w:rPr>
          <w:rFonts w:ascii="Times New Roman" w:eastAsia="Times New Roman" w:hAnsi="Times New Roman" w:cs="Times New Roman"/>
          <w:sz w:val="24"/>
          <w:szCs w:val="24"/>
          <w:lang w:eastAsia="ru-RU"/>
        </w:rPr>
        <w:t xml:space="preserve"> перед государственной властью о нуждах народа, о правах и заботах отдельных граждан или общественных групп. Такое </w:t>
      </w:r>
      <w:proofErr w:type="spellStart"/>
      <w:r w:rsidRPr="000A3D14">
        <w:rPr>
          <w:rFonts w:ascii="Times New Roman" w:eastAsia="Times New Roman" w:hAnsi="Times New Roman" w:cs="Times New Roman"/>
          <w:sz w:val="24"/>
          <w:szCs w:val="24"/>
          <w:lang w:eastAsia="ru-RU"/>
        </w:rPr>
        <w:t>печалование</w:t>
      </w:r>
      <w:proofErr w:type="spellEnd"/>
      <w:r w:rsidRPr="000A3D14">
        <w:rPr>
          <w:rFonts w:ascii="Times New Roman" w:eastAsia="Times New Roman" w:hAnsi="Times New Roman" w:cs="Times New Roman"/>
          <w:sz w:val="24"/>
          <w:szCs w:val="24"/>
          <w:lang w:eastAsia="ru-RU"/>
        </w:rPr>
        <w:t>, являющееся долгом Церкви, осуществляется через устное или письменное обращение к органам государственной власти различных ветвей и уровней со стороны соответствующих церковных инстанций.</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lastRenderedPageBreak/>
        <w:t>III.9. В современном государстве, как правило, наличествует разделение властей на законодательную, исполнительную и судебную; присутствуют различные уровни власти: общегосударственный, региональный, местный. Это определяет специфику взаимоотношений Церкви с властями разных ветвей и уровней.</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Взаимоотношения с законодательной властью представляют собой диалог Церкви и законодателей по вопросам совершенствования общегосударственного и местного права, имеющего отношение к жизни Церкви, церковно-государственному </w:t>
      </w:r>
      <w:proofErr w:type="spellStart"/>
      <w:r w:rsidRPr="000A3D14">
        <w:rPr>
          <w:rFonts w:ascii="Times New Roman" w:eastAsia="Times New Roman" w:hAnsi="Times New Roman" w:cs="Times New Roman"/>
          <w:sz w:val="24"/>
          <w:szCs w:val="24"/>
          <w:lang w:eastAsia="ru-RU"/>
        </w:rPr>
        <w:t>соработничеству</w:t>
      </w:r>
      <w:proofErr w:type="spellEnd"/>
      <w:r w:rsidRPr="000A3D14">
        <w:rPr>
          <w:rFonts w:ascii="Times New Roman" w:eastAsia="Times New Roman" w:hAnsi="Times New Roman" w:cs="Times New Roman"/>
          <w:sz w:val="24"/>
          <w:szCs w:val="24"/>
          <w:lang w:eastAsia="ru-RU"/>
        </w:rPr>
        <w:t xml:space="preserve"> и сферам общественной обеспокоенности Церкви. Этот диалог касается также постановлений и решений законодательной власти, не имеющих прямого отношения к законотворчеству.</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В контактах с исполнительной властью Церковь должна вести диалог по вопросам принятия решений, имеющих отношение к жизни Церкви, церковно-государственному </w:t>
      </w:r>
      <w:proofErr w:type="spellStart"/>
      <w:r w:rsidRPr="000A3D14">
        <w:rPr>
          <w:rFonts w:ascii="Times New Roman" w:eastAsia="Times New Roman" w:hAnsi="Times New Roman" w:cs="Times New Roman"/>
          <w:sz w:val="24"/>
          <w:szCs w:val="24"/>
          <w:lang w:eastAsia="ru-RU"/>
        </w:rPr>
        <w:t>соработничеству</w:t>
      </w:r>
      <w:proofErr w:type="spellEnd"/>
      <w:r w:rsidRPr="000A3D14">
        <w:rPr>
          <w:rFonts w:ascii="Times New Roman" w:eastAsia="Times New Roman" w:hAnsi="Times New Roman" w:cs="Times New Roman"/>
          <w:sz w:val="24"/>
          <w:szCs w:val="24"/>
          <w:lang w:eastAsia="ru-RU"/>
        </w:rPr>
        <w:t xml:space="preserve"> и сферам общественной обеспокоенности Церкви, для чего на соответствующем уровне поддерживается контакт с центральными и местными органами исполнительной власти, в том числе ответственными за решение практических вопросов жизни и деятельности религиозных объединений и за надзор за соблюдением ими законодательства (органы юстиции, прокуратуры, внутренних дел и тому подобное).</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Взаимоотношения Церкви с судебной властью различных уровней должны ограничиваться представлением в случае необходимости интересов Церкви в суде. Церковь не вмешивается в непосредственное осуществление судебной властью ее функций и полномочий. Интересы Церкви в суде, за исключением крайней необходимости, представляют миряне, уполномоченные Священноначалием на соответствующем уровне (</w:t>
      </w:r>
      <w:proofErr w:type="spellStart"/>
      <w:r w:rsidRPr="000A3D14">
        <w:rPr>
          <w:rFonts w:ascii="Times New Roman" w:eastAsia="Times New Roman" w:hAnsi="Times New Roman" w:cs="Times New Roman"/>
          <w:sz w:val="24"/>
          <w:szCs w:val="24"/>
          <w:lang w:eastAsia="ru-RU"/>
        </w:rPr>
        <w:t>Халкид</w:t>
      </w:r>
      <w:proofErr w:type="spellEnd"/>
      <w:r w:rsidRPr="000A3D14">
        <w:rPr>
          <w:rFonts w:ascii="Times New Roman" w:eastAsia="Times New Roman" w:hAnsi="Times New Roman" w:cs="Times New Roman"/>
          <w:sz w:val="24"/>
          <w:szCs w:val="24"/>
          <w:lang w:eastAsia="ru-RU"/>
        </w:rPr>
        <w:t xml:space="preserve">. 9). </w:t>
      </w:r>
      <w:proofErr w:type="spellStart"/>
      <w:r w:rsidRPr="000A3D14">
        <w:rPr>
          <w:rFonts w:ascii="Times New Roman" w:eastAsia="Times New Roman" w:hAnsi="Times New Roman" w:cs="Times New Roman"/>
          <w:sz w:val="24"/>
          <w:szCs w:val="24"/>
          <w:lang w:eastAsia="ru-RU"/>
        </w:rPr>
        <w:t>Внутрицерковные</w:t>
      </w:r>
      <w:proofErr w:type="spellEnd"/>
      <w:r w:rsidRPr="000A3D14">
        <w:rPr>
          <w:rFonts w:ascii="Times New Roman" w:eastAsia="Times New Roman" w:hAnsi="Times New Roman" w:cs="Times New Roman"/>
          <w:sz w:val="24"/>
          <w:szCs w:val="24"/>
          <w:lang w:eastAsia="ru-RU"/>
        </w:rPr>
        <w:t xml:space="preserve"> споры не должны выноситься на светский суд (Антиох. 12). Межконфессиональные конфликты, а также конфликты с раскольниками, не затрагивающие вопросов вероучения, могут выноситься в светский суд (</w:t>
      </w:r>
      <w:proofErr w:type="spellStart"/>
      <w:r w:rsidRPr="000A3D14">
        <w:rPr>
          <w:rFonts w:ascii="Times New Roman" w:eastAsia="Times New Roman" w:hAnsi="Times New Roman" w:cs="Times New Roman"/>
          <w:sz w:val="24"/>
          <w:szCs w:val="24"/>
          <w:lang w:eastAsia="ru-RU"/>
        </w:rPr>
        <w:t>Карф</w:t>
      </w:r>
      <w:proofErr w:type="spellEnd"/>
      <w:r w:rsidRPr="000A3D14">
        <w:rPr>
          <w:rFonts w:ascii="Times New Roman" w:eastAsia="Times New Roman" w:hAnsi="Times New Roman" w:cs="Times New Roman"/>
          <w:sz w:val="24"/>
          <w:szCs w:val="24"/>
          <w:lang w:eastAsia="ru-RU"/>
        </w:rPr>
        <w:t>. 59).</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III.10. Святые каноны воспрещают священнослужителям обращаться к государственной власти без дозволения церковного начальства. Так, 11-е правило </w:t>
      </w:r>
      <w:proofErr w:type="spellStart"/>
      <w:r w:rsidRPr="000A3D14">
        <w:rPr>
          <w:rFonts w:ascii="Times New Roman" w:eastAsia="Times New Roman" w:hAnsi="Times New Roman" w:cs="Times New Roman"/>
          <w:sz w:val="24"/>
          <w:szCs w:val="24"/>
          <w:lang w:eastAsia="ru-RU"/>
        </w:rPr>
        <w:t>Сардикийского</w:t>
      </w:r>
      <w:proofErr w:type="spellEnd"/>
      <w:r w:rsidRPr="000A3D14">
        <w:rPr>
          <w:rFonts w:ascii="Times New Roman" w:eastAsia="Times New Roman" w:hAnsi="Times New Roman" w:cs="Times New Roman"/>
          <w:sz w:val="24"/>
          <w:szCs w:val="24"/>
          <w:lang w:eastAsia="ru-RU"/>
        </w:rPr>
        <w:t xml:space="preserve"> Собора гласит: «Аще который епископ, или пресвитер, или вообще кто-либо из клира без соизволения и грамот от епископа области, и наипаче от епископа митрополии, дерзнет пойти к царю: таковой да будет отрешен, и лишен не токмо общения, но и достоинства, какое имел... Аще же необходимая нужда заставит кого идти к царю: таковой да творит сие с </w:t>
      </w:r>
      <w:proofErr w:type="spellStart"/>
      <w:r w:rsidRPr="000A3D14">
        <w:rPr>
          <w:rFonts w:ascii="Times New Roman" w:eastAsia="Times New Roman" w:hAnsi="Times New Roman" w:cs="Times New Roman"/>
          <w:sz w:val="24"/>
          <w:szCs w:val="24"/>
          <w:lang w:eastAsia="ru-RU"/>
        </w:rPr>
        <w:t>разсмотрением</w:t>
      </w:r>
      <w:proofErr w:type="spellEnd"/>
      <w:r w:rsidRPr="000A3D14">
        <w:rPr>
          <w:rFonts w:ascii="Times New Roman" w:eastAsia="Times New Roman" w:hAnsi="Times New Roman" w:cs="Times New Roman"/>
          <w:sz w:val="24"/>
          <w:szCs w:val="24"/>
          <w:lang w:eastAsia="ru-RU"/>
        </w:rPr>
        <w:t xml:space="preserve"> и с соизволением епископа митрополии и прочих тоя области епископов, и да напутствуется грамотами от них».</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Контакты и взаимодействие Церкви с высшими органами государственной власти осуществляются Патриархом и Священным Синодом непосредственно или через представителей, имеющих письменно подтвержденные полномочия. Контакты и взаимодействие с региональными органами власти осуществляются епархиальными Преосвященными непосредственно или через представителей, также имеющих письменно подтвержденные полномочия. Контакты и взаимодействие с местными органами власти и самоуправления осуществляются благочиниями и приходами по благословению епархиальных Преосвященных. Уполномоченные представители церковного Священноначалия для контактов с органами власти могут назначаться как на постоянной основе, так и для консультаций по отдельным проблемам.</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В случае передачи вопроса, рассматривавшегося ранее на местном или региональном уровне, в высшие органы государственной власти, епархиальный Преосвященный ставит </w:t>
      </w:r>
      <w:r w:rsidRPr="000A3D14">
        <w:rPr>
          <w:rFonts w:ascii="Times New Roman" w:eastAsia="Times New Roman" w:hAnsi="Times New Roman" w:cs="Times New Roman"/>
          <w:sz w:val="24"/>
          <w:szCs w:val="24"/>
          <w:lang w:eastAsia="ru-RU"/>
        </w:rPr>
        <w:lastRenderedPageBreak/>
        <w:t>об этом в известность Патриарха и Священный Синод и просит их о поддержании контакта с государством при дальнейшем рассмотрении данного вопроса. В случае передачи судебного дела с местного или регионального уровня на высший уровень епархиальный Преосвященный письменно информирует Патриарха и Священный Синод о ходе предшествующих судебных разбирательств. Предстоятели самоуправляемых церковных округов и управляющие епархиями в отдельных государствах имеют специальное благословение Патриарха и Священного Синода на осуществление постоянных контактов с высшим руководством этих государств.</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III.11. Во избежание смешения церковных и государственных дел и для того, чтобы церковная власть не приобретала мирского характера, каноны возбраняют клирикам брать на себя участие в делах государственного управления. 81-е Апостольское правило гласит: «Не подобает епископу, или пресвитеру </w:t>
      </w:r>
      <w:proofErr w:type="spellStart"/>
      <w:r w:rsidRPr="000A3D14">
        <w:rPr>
          <w:rFonts w:ascii="Times New Roman" w:eastAsia="Times New Roman" w:hAnsi="Times New Roman" w:cs="Times New Roman"/>
          <w:sz w:val="24"/>
          <w:szCs w:val="24"/>
          <w:lang w:eastAsia="ru-RU"/>
        </w:rPr>
        <w:t>вдаватися</w:t>
      </w:r>
      <w:proofErr w:type="spellEnd"/>
      <w:r w:rsidRPr="000A3D14">
        <w:rPr>
          <w:rFonts w:ascii="Times New Roman" w:eastAsia="Times New Roman" w:hAnsi="Times New Roman" w:cs="Times New Roman"/>
          <w:sz w:val="24"/>
          <w:szCs w:val="24"/>
          <w:lang w:eastAsia="ru-RU"/>
        </w:rPr>
        <w:t xml:space="preserve"> в </w:t>
      </w:r>
      <w:proofErr w:type="spellStart"/>
      <w:r w:rsidRPr="000A3D14">
        <w:rPr>
          <w:rFonts w:ascii="Times New Roman" w:eastAsia="Times New Roman" w:hAnsi="Times New Roman" w:cs="Times New Roman"/>
          <w:sz w:val="24"/>
          <w:szCs w:val="24"/>
          <w:lang w:eastAsia="ru-RU"/>
        </w:rPr>
        <w:t>народныя</w:t>
      </w:r>
      <w:proofErr w:type="spellEnd"/>
      <w:r w:rsidRPr="000A3D14">
        <w:rPr>
          <w:rFonts w:ascii="Times New Roman" w:eastAsia="Times New Roman" w:hAnsi="Times New Roman" w:cs="Times New Roman"/>
          <w:sz w:val="24"/>
          <w:szCs w:val="24"/>
          <w:lang w:eastAsia="ru-RU"/>
        </w:rPr>
        <w:t xml:space="preserve"> управления, но </w:t>
      </w:r>
      <w:proofErr w:type="spellStart"/>
      <w:r w:rsidRPr="000A3D14">
        <w:rPr>
          <w:rFonts w:ascii="Times New Roman" w:eastAsia="Times New Roman" w:hAnsi="Times New Roman" w:cs="Times New Roman"/>
          <w:sz w:val="24"/>
          <w:szCs w:val="24"/>
          <w:lang w:eastAsia="ru-RU"/>
        </w:rPr>
        <w:t>неупустительно</w:t>
      </w:r>
      <w:proofErr w:type="spellEnd"/>
      <w:r w:rsidRPr="000A3D14">
        <w:rPr>
          <w:rFonts w:ascii="Times New Roman" w:eastAsia="Times New Roman" w:hAnsi="Times New Roman" w:cs="Times New Roman"/>
          <w:sz w:val="24"/>
          <w:szCs w:val="24"/>
          <w:lang w:eastAsia="ru-RU"/>
        </w:rPr>
        <w:t xml:space="preserve"> </w:t>
      </w:r>
      <w:proofErr w:type="spellStart"/>
      <w:r w:rsidRPr="000A3D14">
        <w:rPr>
          <w:rFonts w:ascii="Times New Roman" w:eastAsia="Times New Roman" w:hAnsi="Times New Roman" w:cs="Times New Roman"/>
          <w:sz w:val="24"/>
          <w:szCs w:val="24"/>
          <w:lang w:eastAsia="ru-RU"/>
        </w:rPr>
        <w:t>быти</w:t>
      </w:r>
      <w:proofErr w:type="spellEnd"/>
      <w:r w:rsidRPr="000A3D14">
        <w:rPr>
          <w:rFonts w:ascii="Times New Roman" w:eastAsia="Times New Roman" w:hAnsi="Times New Roman" w:cs="Times New Roman"/>
          <w:sz w:val="24"/>
          <w:szCs w:val="24"/>
          <w:lang w:eastAsia="ru-RU"/>
        </w:rPr>
        <w:t xml:space="preserve"> при делах церковных». О том же говорится и в 6-м Апостольском правиле, а также в 10-м правиле VII Вселенского Собора. В современном контексте данные положения касаются не только исполнения административных властных полномочий, но и участия в представительных органах власти (см. V.2).</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b/>
          <w:bCs/>
          <w:sz w:val="24"/>
          <w:szCs w:val="24"/>
          <w:lang w:eastAsia="ru-RU"/>
        </w:rPr>
        <w:t>IV. Христианская этика и светское право</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IV.1. Бог есть совершенство, а потому совершенен и гармоничен сотворенный Им мир. Следование божественным законам есть жизнь, так как Сам Бог — жизнь нескончаемая и полная. Через грехопадение прародителей зло и грех вошли в мир. Вместе с тем, и падший человек сохранил свободу избрать с помощью Божией правый путь. При этом соблюдение богоданных заповедей утверждает жизнь, отступление же от них с неизбежностью приводит к ущербу и смерти, поскольку такое отступление есть не что иное, как отступление от Бога, а следовательно, от бытия и жизни, которые могут быть только в Нем: </w:t>
      </w:r>
      <w:r w:rsidRPr="000A3D14">
        <w:rPr>
          <w:rFonts w:ascii="Times New Roman" w:eastAsia="Times New Roman" w:hAnsi="Times New Roman" w:cs="Times New Roman"/>
          <w:i/>
          <w:iCs/>
          <w:sz w:val="24"/>
          <w:szCs w:val="24"/>
          <w:lang w:eastAsia="ru-RU"/>
        </w:rPr>
        <w:t>«Вот, я сегодня предложил тебе жизнь и добро, смерть и зло. Я, который заповедую тебе сегодня — любить Господа, Бога твоего, ходить по путям его, и исполнять заповеди Его и постановления Его и законы Его: и будешь ты жить... Если же отвратится сердце твое, и не будешь слушать, и заблудишь... погибнете, и не пробудете долго на земле»</w:t>
      </w:r>
      <w:r w:rsidRPr="000A3D14">
        <w:rPr>
          <w:rFonts w:ascii="Times New Roman" w:eastAsia="Times New Roman" w:hAnsi="Times New Roman" w:cs="Times New Roman"/>
          <w:sz w:val="24"/>
          <w:szCs w:val="24"/>
          <w:lang w:eastAsia="ru-RU"/>
        </w:rPr>
        <w:t> (Втор. 30. 15-18). В земном порядке вещей грех и воздаяние часто не следуют непосредственно друг за другом, но бывают разделены многими годами и даже поколениями: </w:t>
      </w:r>
      <w:r w:rsidRPr="000A3D14">
        <w:rPr>
          <w:rFonts w:ascii="Times New Roman" w:eastAsia="Times New Roman" w:hAnsi="Times New Roman" w:cs="Times New Roman"/>
          <w:i/>
          <w:iCs/>
          <w:sz w:val="24"/>
          <w:szCs w:val="24"/>
          <w:lang w:eastAsia="ru-RU"/>
        </w:rPr>
        <w:t>«Я Господь, Бог твой, Бог ревнитель, за вину отцов наказывающий детей до третьего и четвертого рода, ненавидящих Меня, и творящий милость до тысячи родов любящим Меня и соблюдающим заповеди Мои»</w:t>
      </w:r>
      <w:r w:rsidRPr="000A3D14">
        <w:rPr>
          <w:rFonts w:ascii="Times New Roman" w:eastAsia="Times New Roman" w:hAnsi="Times New Roman" w:cs="Times New Roman"/>
          <w:sz w:val="24"/>
          <w:szCs w:val="24"/>
          <w:lang w:eastAsia="ru-RU"/>
        </w:rPr>
        <w:t xml:space="preserve"> (Втор. 5. 9-10). Такая </w:t>
      </w:r>
      <w:proofErr w:type="spellStart"/>
      <w:r w:rsidRPr="000A3D14">
        <w:rPr>
          <w:rFonts w:ascii="Times New Roman" w:eastAsia="Times New Roman" w:hAnsi="Times New Roman" w:cs="Times New Roman"/>
          <w:sz w:val="24"/>
          <w:szCs w:val="24"/>
          <w:lang w:eastAsia="ru-RU"/>
        </w:rPr>
        <w:t>разведенность</w:t>
      </w:r>
      <w:proofErr w:type="spellEnd"/>
      <w:r w:rsidRPr="000A3D14">
        <w:rPr>
          <w:rFonts w:ascii="Times New Roman" w:eastAsia="Times New Roman" w:hAnsi="Times New Roman" w:cs="Times New Roman"/>
          <w:sz w:val="24"/>
          <w:szCs w:val="24"/>
          <w:lang w:eastAsia="ru-RU"/>
        </w:rPr>
        <w:t xml:space="preserve"> преступления и наказания, с одной стороны, сохраняет за человеком свободу, а с другой — заставляет людей разумных и благочестивых с особым вниманием исследовать божественные установления, дабы научиться отличать правильное от неправильного, законное от беззаконного.</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Многочисленные собрания поучений и </w:t>
      </w:r>
      <w:proofErr w:type="spellStart"/>
      <w:r w:rsidRPr="000A3D14">
        <w:rPr>
          <w:rFonts w:ascii="Times New Roman" w:eastAsia="Times New Roman" w:hAnsi="Times New Roman" w:cs="Times New Roman"/>
          <w:sz w:val="24"/>
          <w:szCs w:val="24"/>
          <w:lang w:eastAsia="ru-RU"/>
        </w:rPr>
        <w:t>законоустановлений</w:t>
      </w:r>
      <w:proofErr w:type="spellEnd"/>
      <w:r w:rsidRPr="000A3D14">
        <w:rPr>
          <w:rFonts w:ascii="Times New Roman" w:eastAsia="Times New Roman" w:hAnsi="Times New Roman" w:cs="Times New Roman"/>
          <w:sz w:val="24"/>
          <w:szCs w:val="24"/>
          <w:lang w:eastAsia="ru-RU"/>
        </w:rPr>
        <w:t xml:space="preserve"> — древнейшие памятники письменного слова. Безусловно, они восходят к еще более раннему, дописьменному бытию человечества, поскольку «дело закона» написано Богом в сердцах человеческих (Рим. 2. 15). Право существует в человеческом обществе искони. Первые </w:t>
      </w:r>
      <w:proofErr w:type="spellStart"/>
      <w:r w:rsidRPr="000A3D14">
        <w:rPr>
          <w:rFonts w:ascii="Times New Roman" w:eastAsia="Times New Roman" w:hAnsi="Times New Roman" w:cs="Times New Roman"/>
          <w:sz w:val="24"/>
          <w:szCs w:val="24"/>
          <w:lang w:eastAsia="ru-RU"/>
        </w:rPr>
        <w:t>законоустановления</w:t>
      </w:r>
      <w:proofErr w:type="spellEnd"/>
      <w:r w:rsidRPr="000A3D14">
        <w:rPr>
          <w:rFonts w:ascii="Times New Roman" w:eastAsia="Times New Roman" w:hAnsi="Times New Roman" w:cs="Times New Roman"/>
          <w:sz w:val="24"/>
          <w:szCs w:val="24"/>
          <w:lang w:eastAsia="ru-RU"/>
        </w:rPr>
        <w:t xml:space="preserve"> даются человеку еще в раю (Быт. 2. 16-17). После грехопадения, которое есть нарушение человеком божественного закона, право становится границей, выход за которую грозит разрушением как личности человека, так и человеческого общежития.</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IV.2. Право призвано быть проявлением единого божественного закона мироздания в социальной и политической сфере. Вместе с тем всякая система права, создаваемая </w:t>
      </w:r>
      <w:r w:rsidRPr="000A3D14">
        <w:rPr>
          <w:rFonts w:ascii="Times New Roman" w:eastAsia="Times New Roman" w:hAnsi="Times New Roman" w:cs="Times New Roman"/>
          <w:sz w:val="24"/>
          <w:szCs w:val="24"/>
          <w:lang w:eastAsia="ru-RU"/>
        </w:rPr>
        <w:lastRenderedPageBreak/>
        <w:t>человеческим сообществом, являясь продуктом исторического развития, несет на себе печать ограниченности и несовершенства. Право — особая сфера, отличная от смежной с ней этической сферы: оно не определяет внутренних состояний человеческого сердца, поскольку Сердцеведцем является лишь Бог.</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Однако поведение и действия людей являются объектом правовой регламентации, которая и составляет содержание законодательства. Право также предусматривает принятие мер для принуждения к подчинению закону. Предусматриваемые законодателем санкции для восстановления попранного правопорядка делают закон надежной скрепой общества до тех пор, пока, как это многократно случалось в истории, не опрокидывается вся система действующего права. Впрочем, без права никакое человеческое сообщество существовать не может, а потому на месте разрушенного правопорядка всегда возникает новая законодательная система.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Право содержит в себе некоторый минимум нравственных норм, обязательных для всех членов общества. Задача светского закона — не в том, чтобы лежащий во зле мир превратился в Царствие Божие, а в том, чтобы он не превратился в ад. Основополагающий принцип права — «не делай другому того, чего не желаешь себе». Если человек совершил против другого неправедный поступок, то ущерб, нанесенный целостности божественного миропорядка, может быть восполнен через страдание преступника или через помилование, когда нравственные последствия греховного деяния принимает на себя милующее преступника лицо (правитель, духовник, община и так далее). Страдание исцеляет пораженную грехом душу. Добровольное же страдание невинных за грехи преступников суть высшая форма искупления, имеющая своим пределом жертву Господа Иисуса, взявшего на Себя грех мира (Ин. 1. 29).</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IV.3. Понимание того, где проходит «грань уязвления», отделяющая человека от человека, различалось в разных обществах и в различные эпохи. Чем религиознее человеческое сообщество, тем больше в нем сознание единства, </w:t>
      </w:r>
      <w:proofErr w:type="spellStart"/>
      <w:r w:rsidRPr="000A3D14">
        <w:rPr>
          <w:rFonts w:ascii="Times New Roman" w:eastAsia="Times New Roman" w:hAnsi="Times New Roman" w:cs="Times New Roman"/>
          <w:sz w:val="24"/>
          <w:szCs w:val="24"/>
          <w:lang w:eastAsia="ru-RU"/>
        </w:rPr>
        <w:t>целокупности</w:t>
      </w:r>
      <w:proofErr w:type="spellEnd"/>
      <w:r w:rsidRPr="000A3D14">
        <w:rPr>
          <w:rFonts w:ascii="Times New Roman" w:eastAsia="Times New Roman" w:hAnsi="Times New Roman" w:cs="Times New Roman"/>
          <w:sz w:val="24"/>
          <w:szCs w:val="24"/>
          <w:lang w:eastAsia="ru-RU"/>
        </w:rPr>
        <w:t xml:space="preserve"> мира. Люди в религиозно целостном обществе рассматриваются в двух планах: и как уникальные личности, пред Богом стоящие или падающие (Рим. 14. 4), а потому не судимые другими людьми; и как члены единого общественного тела, в котором болезнь одного органа приводит к недомоганию, а то и к смерти всего организма. В последнем случае каждый человек может и должен быть судим общиной, миром, поскольку действия одного влияют на многих. Стяжание мирного духа одним праведником, по слову преподобного Серафима Саровского, приводит к спасению тысяч людей вокруг, а совершение греха одним беззаконником влечет гибель многих.</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Такое отношение к греховным и преступным проявлениям имеет твердое основание в Священном Писании и Предании Церкви. «Благословением праведных возвышается город, а устами нечестивых разрушается» (Притч. 11. 11). Святитель Василий Великий поучал страдавших от жажды и голода жителей </w:t>
      </w:r>
      <w:proofErr w:type="spellStart"/>
      <w:r w:rsidRPr="000A3D14">
        <w:rPr>
          <w:rFonts w:ascii="Times New Roman" w:eastAsia="Times New Roman" w:hAnsi="Times New Roman" w:cs="Times New Roman"/>
          <w:sz w:val="24"/>
          <w:szCs w:val="24"/>
          <w:lang w:eastAsia="ru-RU"/>
        </w:rPr>
        <w:t>Кесарии</w:t>
      </w:r>
      <w:proofErr w:type="spellEnd"/>
      <w:r w:rsidRPr="000A3D14">
        <w:rPr>
          <w:rFonts w:ascii="Times New Roman" w:eastAsia="Times New Roman" w:hAnsi="Times New Roman" w:cs="Times New Roman"/>
          <w:sz w:val="24"/>
          <w:szCs w:val="24"/>
          <w:lang w:eastAsia="ru-RU"/>
        </w:rPr>
        <w:t xml:space="preserve"> </w:t>
      </w:r>
      <w:proofErr w:type="spellStart"/>
      <w:r w:rsidRPr="000A3D14">
        <w:rPr>
          <w:rFonts w:ascii="Times New Roman" w:eastAsia="Times New Roman" w:hAnsi="Times New Roman" w:cs="Times New Roman"/>
          <w:sz w:val="24"/>
          <w:szCs w:val="24"/>
          <w:lang w:eastAsia="ru-RU"/>
        </w:rPr>
        <w:t>Каппадокийской</w:t>
      </w:r>
      <w:proofErr w:type="spellEnd"/>
      <w:r w:rsidRPr="000A3D14">
        <w:rPr>
          <w:rFonts w:ascii="Times New Roman" w:eastAsia="Times New Roman" w:hAnsi="Times New Roman" w:cs="Times New Roman"/>
          <w:sz w:val="24"/>
          <w:szCs w:val="24"/>
          <w:lang w:eastAsia="ru-RU"/>
        </w:rPr>
        <w:t xml:space="preserve">: «И за немногих приходят бедствия на целый народ, и за злодеяния одного вкушают плоды его многие. </w:t>
      </w:r>
      <w:proofErr w:type="spellStart"/>
      <w:r w:rsidRPr="000A3D14">
        <w:rPr>
          <w:rFonts w:ascii="Times New Roman" w:eastAsia="Times New Roman" w:hAnsi="Times New Roman" w:cs="Times New Roman"/>
          <w:sz w:val="24"/>
          <w:szCs w:val="24"/>
          <w:lang w:eastAsia="ru-RU"/>
        </w:rPr>
        <w:t>Ахар</w:t>
      </w:r>
      <w:proofErr w:type="spellEnd"/>
      <w:r w:rsidRPr="000A3D14">
        <w:rPr>
          <w:rFonts w:ascii="Times New Roman" w:eastAsia="Times New Roman" w:hAnsi="Times New Roman" w:cs="Times New Roman"/>
          <w:sz w:val="24"/>
          <w:szCs w:val="24"/>
          <w:lang w:eastAsia="ru-RU"/>
        </w:rPr>
        <w:t xml:space="preserve"> учинил святотатство, и побит был весь полк; еще </w:t>
      </w:r>
      <w:proofErr w:type="spellStart"/>
      <w:r w:rsidRPr="000A3D14">
        <w:rPr>
          <w:rFonts w:ascii="Times New Roman" w:eastAsia="Times New Roman" w:hAnsi="Times New Roman" w:cs="Times New Roman"/>
          <w:sz w:val="24"/>
          <w:szCs w:val="24"/>
          <w:lang w:eastAsia="ru-RU"/>
        </w:rPr>
        <w:t>Замврий</w:t>
      </w:r>
      <w:proofErr w:type="spellEnd"/>
      <w:r w:rsidRPr="000A3D14">
        <w:rPr>
          <w:rFonts w:ascii="Times New Roman" w:eastAsia="Times New Roman" w:hAnsi="Times New Roman" w:cs="Times New Roman"/>
          <w:sz w:val="24"/>
          <w:szCs w:val="24"/>
          <w:lang w:eastAsia="ru-RU"/>
        </w:rPr>
        <w:t xml:space="preserve"> </w:t>
      </w:r>
      <w:proofErr w:type="spellStart"/>
      <w:r w:rsidRPr="000A3D14">
        <w:rPr>
          <w:rFonts w:ascii="Times New Roman" w:eastAsia="Times New Roman" w:hAnsi="Times New Roman" w:cs="Times New Roman"/>
          <w:sz w:val="24"/>
          <w:szCs w:val="24"/>
          <w:lang w:eastAsia="ru-RU"/>
        </w:rPr>
        <w:t>блудодействовал</w:t>
      </w:r>
      <w:proofErr w:type="spellEnd"/>
      <w:r w:rsidRPr="000A3D14">
        <w:rPr>
          <w:rFonts w:ascii="Times New Roman" w:eastAsia="Times New Roman" w:hAnsi="Times New Roman" w:cs="Times New Roman"/>
          <w:sz w:val="24"/>
          <w:szCs w:val="24"/>
          <w:lang w:eastAsia="ru-RU"/>
        </w:rPr>
        <w:t xml:space="preserve"> с </w:t>
      </w:r>
      <w:proofErr w:type="spellStart"/>
      <w:r w:rsidRPr="000A3D14">
        <w:rPr>
          <w:rFonts w:ascii="Times New Roman" w:eastAsia="Times New Roman" w:hAnsi="Times New Roman" w:cs="Times New Roman"/>
          <w:sz w:val="24"/>
          <w:szCs w:val="24"/>
          <w:lang w:eastAsia="ru-RU"/>
        </w:rPr>
        <w:t>мадианитянкою</w:t>
      </w:r>
      <w:proofErr w:type="spellEnd"/>
      <w:r w:rsidRPr="000A3D14">
        <w:rPr>
          <w:rFonts w:ascii="Times New Roman" w:eastAsia="Times New Roman" w:hAnsi="Times New Roman" w:cs="Times New Roman"/>
          <w:sz w:val="24"/>
          <w:szCs w:val="24"/>
          <w:lang w:eastAsia="ru-RU"/>
        </w:rPr>
        <w:t xml:space="preserve">, и Израиль понес наказание». О том же пишет святитель Московский </w:t>
      </w:r>
      <w:proofErr w:type="spellStart"/>
      <w:r w:rsidRPr="000A3D14">
        <w:rPr>
          <w:rFonts w:ascii="Times New Roman" w:eastAsia="Times New Roman" w:hAnsi="Times New Roman" w:cs="Times New Roman"/>
          <w:sz w:val="24"/>
          <w:szCs w:val="24"/>
          <w:lang w:eastAsia="ru-RU"/>
        </w:rPr>
        <w:t>Киприан</w:t>
      </w:r>
      <w:proofErr w:type="spellEnd"/>
      <w:r w:rsidRPr="000A3D14">
        <w:rPr>
          <w:rFonts w:ascii="Times New Roman" w:eastAsia="Times New Roman" w:hAnsi="Times New Roman" w:cs="Times New Roman"/>
          <w:sz w:val="24"/>
          <w:szCs w:val="24"/>
          <w:lang w:eastAsia="ru-RU"/>
        </w:rPr>
        <w:t xml:space="preserve">: «Не весте ли, яко грех </w:t>
      </w:r>
      <w:proofErr w:type="spellStart"/>
      <w:r w:rsidRPr="000A3D14">
        <w:rPr>
          <w:rFonts w:ascii="Times New Roman" w:eastAsia="Times New Roman" w:hAnsi="Times New Roman" w:cs="Times New Roman"/>
          <w:sz w:val="24"/>
          <w:szCs w:val="24"/>
          <w:lang w:eastAsia="ru-RU"/>
        </w:rPr>
        <w:t>людьский</w:t>
      </w:r>
      <w:proofErr w:type="spellEnd"/>
      <w:r w:rsidRPr="000A3D14">
        <w:rPr>
          <w:rFonts w:ascii="Times New Roman" w:eastAsia="Times New Roman" w:hAnsi="Times New Roman" w:cs="Times New Roman"/>
          <w:sz w:val="24"/>
          <w:szCs w:val="24"/>
          <w:lang w:eastAsia="ru-RU"/>
        </w:rPr>
        <w:t xml:space="preserve"> на князи и княжеский грех на люди нападает?».</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Поэтому древние судебники регламентируют и такие стороны жизни, которые ныне находятся вне поля правового регулирования. Например, прелюбодеяние подлежало по правовым установлениям Пятикнижия смертной казни (Лев. 20. 10), а в настоящее время оно не рассматривается как правонарушение в большинстве государств. При утрате видения мира в его </w:t>
      </w:r>
      <w:proofErr w:type="spellStart"/>
      <w:r w:rsidRPr="000A3D14">
        <w:rPr>
          <w:rFonts w:ascii="Times New Roman" w:eastAsia="Times New Roman" w:hAnsi="Times New Roman" w:cs="Times New Roman"/>
          <w:sz w:val="24"/>
          <w:szCs w:val="24"/>
          <w:lang w:eastAsia="ru-RU"/>
        </w:rPr>
        <w:t>целокупности</w:t>
      </w:r>
      <w:proofErr w:type="spellEnd"/>
      <w:r w:rsidRPr="000A3D14">
        <w:rPr>
          <w:rFonts w:ascii="Times New Roman" w:eastAsia="Times New Roman" w:hAnsi="Times New Roman" w:cs="Times New Roman"/>
          <w:sz w:val="24"/>
          <w:szCs w:val="24"/>
          <w:lang w:eastAsia="ru-RU"/>
        </w:rPr>
        <w:t xml:space="preserve"> поле правового регулирования сокращается лишь до </w:t>
      </w:r>
      <w:r w:rsidRPr="000A3D14">
        <w:rPr>
          <w:rFonts w:ascii="Times New Roman" w:eastAsia="Times New Roman" w:hAnsi="Times New Roman" w:cs="Times New Roman"/>
          <w:sz w:val="24"/>
          <w:szCs w:val="24"/>
          <w:lang w:eastAsia="ru-RU"/>
        </w:rPr>
        <w:lastRenderedPageBreak/>
        <w:t>случаев очевидного ущерба, да и рамки последнего уменьшаются вместе с разрушением общественной нравственности и секуляризацией сознания. Например, колдовство, являвшееся тяжким преступлением в древних сообществах, ныне рассматривается правом как мнимое действие и потому не наказывается.</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proofErr w:type="spellStart"/>
      <w:r w:rsidRPr="000A3D14">
        <w:rPr>
          <w:rFonts w:ascii="Times New Roman" w:eastAsia="Times New Roman" w:hAnsi="Times New Roman" w:cs="Times New Roman"/>
          <w:sz w:val="24"/>
          <w:szCs w:val="24"/>
          <w:lang w:eastAsia="ru-RU"/>
        </w:rPr>
        <w:t>Падшесть</w:t>
      </w:r>
      <w:proofErr w:type="spellEnd"/>
      <w:r w:rsidRPr="000A3D14">
        <w:rPr>
          <w:rFonts w:ascii="Times New Roman" w:eastAsia="Times New Roman" w:hAnsi="Times New Roman" w:cs="Times New Roman"/>
          <w:sz w:val="24"/>
          <w:szCs w:val="24"/>
          <w:lang w:eastAsia="ru-RU"/>
        </w:rPr>
        <w:t xml:space="preserve"> природы человека, исказившая его сознание, не позволяет ему принять божественный закон во всей полноте. В разные эпохи сознаваемой была лишь часть сего закона. Это хорошо показано в евангельской беседе Спасителя о разводе. Моисей позволил расторгать брак соплеменникам «по их жестокосердию», «от начала» же было иначе, так как в браке человек становится «одною плотью» с женою, а потому брак нерасторжим (Мф. 19. 3-6).</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Однако в тех случаях, когда человеческий закон совершенно отвергает абсолютную божественную норму, заменяя ее противоположной, он перестает быть законом, становясь беззаконием, в какие бы правовые одежды он ни рядился. Например, в </w:t>
      </w:r>
      <w:proofErr w:type="spellStart"/>
      <w:r w:rsidRPr="000A3D14">
        <w:rPr>
          <w:rFonts w:ascii="Times New Roman" w:eastAsia="Times New Roman" w:hAnsi="Times New Roman" w:cs="Times New Roman"/>
          <w:sz w:val="24"/>
          <w:szCs w:val="24"/>
          <w:lang w:eastAsia="ru-RU"/>
        </w:rPr>
        <w:t>Десятисловии</w:t>
      </w:r>
      <w:proofErr w:type="spellEnd"/>
      <w:r w:rsidRPr="000A3D14">
        <w:rPr>
          <w:rFonts w:ascii="Times New Roman" w:eastAsia="Times New Roman" w:hAnsi="Times New Roman" w:cs="Times New Roman"/>
          <w:sz w:val="24"/>
          <w:szCs w:val="24"/>
          <w:lang w:eastAsia="ru-RU"/>
        </w:rPr>
        <w:t xml:space="preserve"> ясно сказано: «Почитай отца твоего и мать твою» (Исх. 20. 12). Любая противоречащая этой заповеди светская норма делает преступником не нарушителя ее, а самого законодателя. Иными словами, человеческий закон никогда не содержит полноту закона божественного, но чтобы оставаться законом, он обязан соответствовать </w:t>
      </w:r>
      <w:proofErr w:type="spellStart"/>
      <w:r w:rsidRPr="000A3D14">
        <w:rPr>
          <w:rFonts w:ascii="Times New Roman" w:eastAsia="Times New Roman" w:hAnsi="Times New Roman" w:cs="Times New Roman"/>
          <w:sz w:val="24"/>
          <w:szCs w:val="24"/>
          <w:lang w:eastAsia="ru-RU"/>
        </w:rPr>
        <w:t>богоустановленным</w:t>
      </w:r>
      <w:proofErr w:type="spellEnd"/>
      <w:r w:rsidRPr="000A3D14">
        <w:rPr>
          <w:rFonts w:ascii="Times New Roman" w:eastAsia="Times New Roman" w:hAnsi="Times New Roman" w:cs="Times New Roman"/>
          <w:sz w:val="24"/>
          <w:szCs w:val="24"/>
          <w:lang w:eastAsia="ru-RU"/>
        </w:rPr>
        <w:t xml:space="preserve"> принципам, а не разрушать их. IV.4. Исторически религиозное и светское право происходят из одного источника и долгое время являлись лишь двумя аспектами единого правового поля. Такое представление о праве характерно и для Ветхого Завета.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Господь Иисус Христос, призвав верных Ему в Царство не от мира сего, отделил (Лк. 12. 51-52) Церковь как Свое тело от мира, лежащего во зле. В христианстве внутренний закон Церкви свободен от духовно падшего состояния мира и даже противопоставлен ему (Мф. 5. 21-47). Однако это противопоставление есть не нарушение, а исполнение закона полноты божественной Правды, которой человечество </w:t>
      </w:r>
      <w:proofErr w:type="spellStart"/>
      <w:r w:rsidRPr="000A3D14">
        <w:rPr>
          <w:rFonts w:ascii="Times New Roman" w:eastAsia="Times New Roman" w:hAnsi="Times New Roman" w:cs="Times New Roman"/>
          <w:sz w:val="24"/>
          <w:szCs w:val="24"/>
          <w:lang w:eastAsia="ru-RU"/>
        </w:rPr>
        <w:t>отверглось</w:t>
      </w:r>
      <w:proofErr w:type="spellEnd"/>
      <w:r w:rsidRPr="000A3D14">
        <w:rPr>
          <w:rFonts w:ascii="Times New Roman" w:eastAsia="Times New Roman" w:hAnsi="Times New Roman" w:cs="Times New Roman"/>
          <w:sz w:val="24"/>
          <w:szCs w:val="24"/>
          <w:lang w:eastAsia="ru-RU"/>
        </w:rPr>
        <w:t xml:space="preserve"> в грехопадении. Сопоставляя ветхозаветные нормы с нормой благой вести, Господь в Нагорной проповеди призывает к достижению полного тождества жизни с абсолютным божественным законом, то есть к </w:t>
      </w:r>
      <w:proofErr w:type="spellStart"/>
      <w:r w:rsidRPr="000A3D14">
        <w:rPr>
          <w:rFonts w:ascii="Times New Roman" w:eastAsia="Times New Roman" w:hAnsi="Times New Roman" w:cs="Times New Roman"/>
          <w:sz w:val="24"/>
          <w:szCs w:val="24"/>
          <w:lang w:eastAsia="ru-RU"/>
        </w:rPr>
        <w:t>обожению</w:t>
      </w:r>
      <w:proofErr w:type="spellEnd"/>
      <w:r w:rsidRPr="000A3D14">
        <w:rPr>
          <w:rFonts w:ascii="Times New Roman" w:eastAsia="Times New Roman" w:hAnsi="Times New Roman" w:cs="Times New Roman"/>
          <w:sz w:val="24"/>
          <w:szCs w:val="24"/>
          <w:lang w:eastAsia="ru-RU"/>
        </w:rPr>
        <w:t>: </w:t>
      </w:r>
      <w:r w:rsidRPr="000A3D14">
        <w:rPr>
          <w:rFonts w:ascii="Times New Roman" w:eastAsia="Times New Roman" w:hAnsi="Times New Roman" w:cs="Times New Roman"/>
          <w:i/>
          <w:iCs/>
          <w:sz w:val="24"/>
          <w:szCs w:val="24"/>
          <w:lang w:eastAsia="ru-RU"/>
        </w:rPr>
        <w:t>«Итак будьте совершенны, как совершен Отец ваш Небесный»</w:t>
      </w:r>
      <w:r w:rsidRPr="000A3D14">
        <w:rPr>
          <w:rFonts w:ascii="Times New Roman" w:eastAsia="Times New Roman" w:hAnsi="Times New Roman" w:cs="Times New Roman"/>
          <w:sz w:val="24"/>
          <w:szCs w:val="24"/>
          <w:lang w:eastAsia="ru-RU"/>
        </w:rPr>
        <w:t> (Мф. 5. 48).</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IV.5. В Церкви, созданной Господом Иисусом, действует особое право, основу которого составляет Божественное Откровение. Это право каноническое. Если иные религиозные </w:t>
      </w:r>
      <w:proofErr w:type="spellStart"/>
      <w:r w:rsidRPr="000A3D14">
        <w:rPr>
          <w:rFonts w:ascii="Times New Roman" w:eastAsia="Times New Roman" w:hAnsi="Times New Roman" w:cs="Times New Roman"/>
          <w:sz w:val="24"/>
          <w:szCs w:val="24"/>
          <w:lang w:eastAsia="ru-RU"/>
        </w:rPr>
        <w:t>законоустановления</w:t>
      </w:r>
      <w:proofErr w:type="spellEnd"/>
      <w:r w:rsidRPr="000A3D14">
        <w:rPr>
          <w:rFonts w:ascii="Times New Roman" w:eastAsia="Times New Roman" w:hAnsi="Times New Roman" w:cs="Times New Roman"/>
          <w:sz w:val="24"/>
          <w:szCs w:val="24"/>
          <w:lang w:eastAsia="ru-RU"/>
        </w:rPr>
        <w:t xml:space="preserve"> даны для отпавшего от Бога человечества и по природе своей могут быть частью гражданского законодательства, то христианское право принципиально </w:t>
      </w:r>
      <w:proofErr w:type="spellStart"/>
      <w:r w:rsidRPr="000A3D14">
        <w:rPr>
          <w:rFonts w:ascii="Times New Roman" w:eastAsia="Times New Roman" w:hAnsi="Times New Roman" w:cs="Times New Roman"/>
          <w:sz w:val="24"/>
          <w:szCs w:val="24"/>
          <w:lang w:eastAsia="ru-RU"/>
        </w:rPr>
        <w:t>надсоциально</w:t>
      </w:r>
      <w:proofErr w:type="spellEnd"/>
      <w:r w:rsidRPr="000A3D14">
        <w:rPr>
          <w:rFonts w:ascii="Times New Roman" w:eastAsia="Times New Roman" w:hAnsi="Times New Roman" w:cs="Times New Roman"/>
          <w:sz w:val="24"/>
          <w:szCs w:val="24"/>
          <w:lang w:eastAsia="ru-RU"/>
        </w:rPr>
        <w:t>. Оно непосредственно не может быть частью гражданского законодательства, хотя в христианских обществах и оказывает на него благотворное влияние, являясь его нравственным основанием.</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Христианские государства обычно использовали модифицированное право языческого времени (например, римское право в «Корпусе» Юстиниана), поскольку и в нем содержались нормы, согласные с божественной правдой. Однако попытка создать основанное исключительно на Евангелии гражданское, уголовное или государственное право не может быть состоятельной, ибо без </w:t>
      </w:r>
      <w:proofErr w:type="spellStart"/>
      <w:r w:rsidRPr="000A3D14">
        <w:rPr>
          <w:rFonts w:ascii="Times New Roman" w:eastAsia="Times New Roman" w:hAnsi="Times New Roman" w:cs="Times New Roman"/>
          <w:sz w:val="24"/>
          <w:szCs w:val="24"/>
          <w:lang w:eastAsia="ru-RU"/>
        </w:rPr>
        <w:t>воцерковления</w:t>
      </w:r>
      <w:proofErr w:type="spellEnd"/>
      <w:r w:rsidRPr="000A3D14">
        <w:rPr>
          <w:rFonts w:ascii="Times New Roman" w:eastAsia="Times New Roman" w:hAnsi="Times New Roman" w:cs="Times New Roman"/>
          <w:sz w:val="24"/>
          <w:szCs w:val="24"/>
          <w:lang w:eastAsia="ru-RU"/>
        </w:rPr>
        <w:t xml:space="preserve"> полноты жизни, то есть без полной победы над грехом, право Церкви не может стать правом мира. А победа эта возможна лишь в эсхатологической перспективе.</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Впрочем, предпринятый при святом императоре Юстиниане опыт христианизации правовой системы, унаследованной от языческого Рима, оказался вполне удачным не в последнюю очередь именно потому, что законодатель, создавая «Корпус», вполне </w:t>
      </w:r>
      <w:r w:rsidRPr="000A3D14">
        <w:rPr>
          <w:rFonts w:ascii="Times New Roman" w:eastAsia="Times New Roman" w:hAnsi="Times New Roman" w:cs="Times New Roman"/>
          <w:sz w:val="24"/>
          <w:szCs w:val="24"/>
          <w:lang w:eastAsia="ru-RU"/>
        </w:rPr>
        <w:lastRenderedPageBreak/>
        <w:t xml:space="preserve">сознавал границу, отделяющую порядок мира сего, который и в христианскую эпоху несет на себе печать </w:t>
      </w:r>
      <w:proofErr w:type="spellStart"/>
      <w:r w:rsidRPr="000A3D14">
        <w:rPr>
          <w:rFonts w:ascii="Times New Roman" w:eastAsia="Times New Roman" w:hAnsi="Times New Roman" w:cs="Times New Roman"/>
          <w:sz w:val="24"/>
          <w:szCs w:val="24"/>
          <w:lang w:eastAsia="ru-RU"/>
        </w:rPr>
        <w:t>падшести</w:t>
      </w:r>
      <w:proofErr w:type="spellEnd"/>
      <w:r w:rsidRPr="000A3D14">
        <w:rPr>
          <w:rFonts w:ascii="Times New Roman" w:eastAsia="Times New Roman" w:hAnsi="Times New Roman" w:cs="Times New Roman"/>
          <w:sz w:val="24"/>
          <w:szCs w:val="24"/>
          <w:lang w:eastAsia="ru-RU"/>
        </w:rPr>
        <w:t xml:space="preserve"> и греховной поврежденности, от установлений благодатного тела Христова — Церкви — даже в том случае, когда члены сего тела и граждане христианского государства суть одни и те же лица. «Корпус» Юстиниана на века определил правовой строй Византии и оказал значительное влияние на развитие права в России и западноевропейских странах в средневековье и новое время.</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IV.6. В современном светском правосознании одним из доминирующих принципов стало представление о неотъемлемых правах личности. Идея таких прав основана на библейском учении о человеке как образе и подобии Божием, как онтологически свободном существе. «Рассмотри окружающее тебя, — пишет преподобный Антоний Египетский, — и знай, что начальники и владыки имеют власть над телом только, а не над душою, и всегда содержи сие в мысли твоей. Почему, когда они приказывают, например, убить или другое что сделать неуместное, неправедное и </w:t>
      </w:r>
      <w:proofErr w:type="spellStart"/>
      <w:r w:rsidRPr="000A3D14">
        <w:rPr>
          <w:rFonts w:ascii="Times New Roman" w:eastAsia="Times New Roman" w:hAnsi="Times New Roman" w:cs="Times New Roman"/>
          <w:sz w:val="24"/>
          <w:szCs w:val="24"/>
          <w:lang w:eastAsia="ru-RU"/>
        </w:rPr>
        <w:t>душевредное</w:t>
      </w:r>
      <w:proofErr w:type="spellEnd"/>
      <w:r w:rsidRPr="000A3D14">
        <w:rPr>
          <w:rFonts w:ascii="Times New Roman" w:eastAsia="Times New Roman" w:hAnsi="Times New Roman" w:cs="Times New Roman"/>
          <w:sz w:val="24"/>
          <w:szCs w:val="24"/>
          <w:lang w:eastAsia="ru-RU"/>
        </w:rPr>
        <w:t>, не должно их слушать, хотя бы они и мучили тело. Бог создал душу свободною и самовластною и она вольна поступать как хочет — хорошо или худо».</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Христианская социально-государственная этика требовала сохранить для человека некую автономную сферу, где его совесть остается «самовластным» хозяином, ибо от свободного волеизъявления в конечном счете зависят спасение или гибель, путь ко Христу или путь от Христа. Права на веру, на жизнь, на семью являются защитой сокровенных оснований человеческой свободы от произвола посторонних сил. Эти внутренние права дополняются и гарантируются другими, внешними — например, правами на свободу передвижения, получение информации, создание имущества, обладание им и его передачу.</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Бог хранит свободу человека, никогда не насилуя его волю. Напротив, сатана стремится завладеть волей человека, поработить ее. Если право сообразуется с божественной правдой, явленной Господом Иисусом Христом, то и оно стоит на страже человеческой свободы:</w:t>
      </w:r>
      <w:r w:rsidRPr="000A3D14">
        <w:rPr>
          <w:rFonts w:ascii="Times New Roman" w:eastAsia="Times New Roman" w:hAnsi="Times New Roman" w:cs="Times New Roman"/>
          <w:i/>
          <w:iCs/>
          <w:sz w:val="24"/>
          <w:szCs w:val="24"/>
          <w:lang w:eastAsia="ru-RU"/>
        </w:rPr>
        <w:t> «Где Дух Господень, там свобода»</w:t>
      </w:r>
      <w:r w:rsidRPr="000A3D14">
        <w:rPr>
          <w:rFonts w:ascii="Times New Roman" w:eastAsia="Times New Roman" w:hAnsi="Times New Roman" w:cs="Times New Roman"/>
          <w:sz w:val="24"/>
          <w:szCs w:val="24"/>
          <w:lang w:eastAsia="ru-RU"/>
        </w:rPr>
        <w:t> (2 Кор. 3. 17) и, соответственно, охраняет неотъемлемые права личности. Те же традиции, которым не знаком принцип Христовой свободы, подчас стремятся подчинить совесть человека внешней воле вождя или коллектива.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IV.7. По мере секуляризации высокие принципы неотчуждаемых прав человека превратились в понятие о правах индивидуума вне его связи с Богом. При этом охрана свободы личности трансформировалась в защиту своеволия (до тех пор, пока оно не вредит иным индивидуумам), а также в требование от государства гарантий определенного материального уровня существования личности и семьи. В системе современного светского гуманистического понимания гражданских прав человек трактуется не как образ Божий, но как самодостаточный и самодовлеющий субъект. Однако вне Бога существует лишь человек падший, весьма далекий от чаемого христианами идеала совершенства, явленного во Христе («се, Человек!»). Между тем для христианского правосознания идея свободы и прав человека неразрывно связана с идеей служения. Права нужны христианину прежде всего для того, чтобы, обладая ими, он мог наилучшим образом осуществить свое высокое призвание к «подобию Божию», исполнить свой долг перед Богом и Церковью, перед другими людьми, семьей, государством, народом и иными человеческими сообществами.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В результате секуляризации в новое время доминирующей стала теория естественного права, которая в своих построениях не учитывает </w:t>
      </w:r>
      <w:proofErr w:type="spellStart"/>
      <w:r w:rsidRPr="000A3D14">
        <w:rPr>
          <w:rFonts w:ascii="Times New Roman" w:eastAsia="Times New Roman" w:hAnsi="Times New Roman" w:cs="Times New Roman"/>
          <w:sz w:val="24"/>
          <w:szCs w:val="24"/>
          <w:lang w:eastAsia="ru-RU"/>
        </w:rPr>
        <w:t>падшести</w:t>
      </w:r>
      <w:proofErr w:type="spellEnd"/>
      <w:r w:rsidRPr="000A3D14">
        <w:rPr>
          <w:rFonts w:ascii="Times New Roman" w:eastAsia="Times New Roman" w:hAnsi="Times New Roman" w:cs="Times New Roman"/>
          <w:sz w:val="24"/>
          <w:szCs w:val="24"/>
          <w:lang w:eastAsia="ru-RU"/>
        </w:rPr>
        <w:t xml:space="preserve"> человеческой природы. Однако эта теория не утратила связи с христианской традицией, ибо исходит из убеждения, что понятия добра и зла присущи человеческой природе, а потому право вырастает из самой жизни, основываясь на совести («категорическом нравственном императиве»). Вплоть до XIX столетия данная теория господствовала в европейском обществе. Ее практическими следствиями были, во-первых, принцип исторической непрерывности правового поля (право нельзя отменить, как нельзя отменить совесть, его </w:t>
      </w:r>
      <w:r w:rsidRPr="000A3D14">
        <w:rPr>
          <w:rFonts w:ascii="Times New Roman" w:eastAsia="Times New Roman" w:hAnsi="Times New Roman" w:cs="Times New Roman"/>
          <w:sz w:val="24"/>
          <w:szCs w:val="24"/>
          <w:lang w:eastAsia="ru-RU"/>
        </w:rPr>
        <w:lastRenderedPageBreak/>
        <w:t xml:space="preserve">можно только усовершенствовать и приспособить законным же способом к новым обстоятельствам и случаям) и, во-вторых, принцип </w:t>
      </w:r>
      <w:proofErr w:type="spellStart"/>
      <w:r w:rsidRPr="000A3D14">
        <w:rPr>
          <w:rFonts w:ascii="Times New Roman" w:eastAsia="Times New Roman" w:hAnsi="Times New Roman" w:cs="Times New Roman"/>
          <w:sz w:val="24"/>
          <w:szCs w:val="24"/>
          <w:lang w:eastAsia="ru-RU"/>
        </w:rPr>
        <w:t>прецедентности</w:t>
      </w:r>
      <w:proofErr w:type="spellEnd"/>
      <w:r w:rsidRPr="000A3D14">
        <w:rPr>
          <w:rFonts w:ascii="Times New Roman" w:eastAsia="Times New Roman" w:hAnsi="Times New Roman" w:cs="Times New Roman"/>
          <w:sz w:val="24"/>
          <w:szCs w:val="24"/>
          <w:lang w:eastAsia="ru-RU"/>
        </w:rPr>
        <w:t xml:space="preserve"> (суд, сообразуясь с совестью и с правовым обычаем, может вынести правильное, то есть соответствующее Правде Божией, судебное решение).</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В современном понимании права доминируют взгляды, апологетические по отношению к позитивному, действующему праву. В соответствии с ними право есть человеческое изобретение, конструкция, которую общество создает для своей пользы, для решения задач, определяемых им самим. Следовательно, любые изменения права, если они приняты обществом, законны. За писаным кодексом нет никакой абсолютной правовой основы. Для данного взгляда законна революция, силой отвергающая законы «старого мира», законно и полное отрицание нравственной нормы, если такое отрицание одобряется обществом. Так, если современное сообщество не считает аборт убийством, он не является таковым и юридически. Апологеты позитивного права полагают, что общество может вводить самые разные нормы, а с другой стороны, считают любой действующий закон легитимным уже в силу самого его существования.</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IV.8. Правопорядок отдельной страны есть частный вариант общего </w:t>
      </w:r>
      <w:proofErr w:type="spellStart"/>
      <w:r w:rsidRPr="000A3D14">
        <w:rPr>
          <w:rFonts w:ascii="Times New Roman" w:eastAsia="Times New Roman" w:hAnsi="Times New Roman" w:cs="Times New Roman"/>
          <w:sz w:val="24"/>
          <w:szCs w:val="24"/>
          <w:lang w:eastAsia="ru-RU"/>
        </w:rPr>
        <w:t>мироустрояющего</w:t>
      </w:r>
      <w:proofErr w:type="spellEnd"/>
      <w:r w:rsidRPr="000A3D14">
        <w:rPr>
          <w:rFonts w:ascii="Times New Roman" w:eastAsia="Times New Roman" w:hAnsi="Times New Roman" w:cs="Times New Roman"/>
          <w:sz w:val="24"/>
          <w:szCs w:val="24"/>
          <w:lang w:eastAsia="ru-RU"/>
        </w:rPr>
        <w:t xml:space="preserve"> закона, присущий определенному народу. Основополагающие принципы отношений человека с человеком, власти с обществом, учреждений друг с другом национальный закон проявляет соответственно конкретной нации, движущейся в истории. Национальное право несовершенно, ибо несовершенен и грешен любой народ. Однако оно создает рамку народной жизни, если переводит и приспосабливает абсолютные истины Божии к конкретному историческому и национальному бытию.</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Так, правопорядок на Руси в течение тысячелетия постепенно развивался и усложнялся вместе с развитием и усложнением самого общества. К обычному славянскому праву, отчасти сохранявшему к Х веку древние </w:t>
      </w:r>
      <w:proofErr w:type="spellStart"/>
      <w:r w:rsidRPr="000A3D14">
        <w:rPr>
          <w:rFonts w:ascii="Times New Roman" w:eastAsia="Times New Roman" w:hAnsi="Times New Roman" w:cs="Times New Roman"/>
          <w:sz w:val="24"/>
          <w:szCs w:val="24"/>
          <w:lang w:eastAsia="ru-RU"/>
        </w:rPr>
        <w:t>общеарийские</w:t>
      </w:r>
      <w:proofErr w:type="spellEnd"/>
      <w:r w:rsidRPr="000A3D14">
        <w:rPr>
          <w:rFonts w:ascii="Times New Roman" w:eastAsia="Times New Roman" w:hAnsi="Times New Roman" w:cs="Times New Roman"/>
          <w:sz w:val="24"/>
          <w:szCs w:val="24"/>
          <w:lang w:eastAsia="ru-RU"/>
        </w:rPr>
        <w:t xml:space="preserve"> формы, вследствие христианизации прибавились элементы византийского законодательства, через «Корпус» Юстиниана восходившие к классическому римскому праву, и каноны церковного права, сращенные тогда с правом гражданским. С XVII столетия русское право активно </w:t>
      </w:r>
      <w:proofErr w:type="spellStart"/>
      <w:r w:rsidRPr="000A3D14">
        <w:rPr>
          <w:rFonts w:ascii="Times New Roman" w:eastAsia="Times New Roman" w:hAnsi="Times New Roman" w:cs="Times New Roman"/>
          <w:sz w:val="24"/>
          <w:szCs w:val="24"/>
          <w:lang w:eastAsia="ru-RU"/>
        </w:rPr>
        <w:t>восприемлет</w:t>
      </w:r>
      <w:proofErr w:type="spellEnd"/>
      <w:r w:rsidRPr="000A3D14">
        <w:rPr>
          <w:rFonts w:ascii="Times New Roman" w:eastAsia="Times New Roman" w:hAnsi="Times New Roman" w:cs="Times New Roman"/>
          <w:sz w:val="24"/>
          <w:szCs w:val="24"/>
          <w:lang w:eastAsia="ru-RU"/>
        </w:rPr>
        <w:t xml:space="preserve"> нормы и юридическую логику западноевропейского законодательства, причем это происходит достаточно органично, так как базисная для Европы римская правовая традиция была воспринята Русью от Константинополя вместе с христианством еще в X-XI веках. Древняя «Русская Правда», княжеские уставы и уставные грамоты, судные грамоты и судебники, Стоглав и Соборное уложение 1649 года, петровские артикулы и указы, законодательные акты Екатерины Великой и Александра I, реформы Александра II и Основные государственные законы 1906 года являли собой единую правовую ткань созидающегося народного организма. Одни нормы устаревали и отмирали, другие приходили им на смену. Некоторые правовые новации оказывались неудачными, не соответственными строю народной жизни, и переставали применяться. Течение реки российского национального правопорядка, теряющейся своими истоками в далекой истории, было остановлено 1917 годом. 22 ноября этого года Совет народных комиссаров, сообразуясь с духом позитивной теории права, отменил все российское законодательство. После краха в начале 1990-х годов советской государственности в странах СНГ и Балтии правовая система находится в процессе становления. В основу ее в качестве доминирующих полагаются идеи, господствующие в современном секуляризованном правосознании.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IV.9. Церковь Христова, сохраняя собственное автономное право, основанное на святых канонах и не выходящее за границы собственно церковной жизни, может существовать в рамках самых разных правовых систем, к которым она относится с подобающим </w:t>
      </w:r>
      <w:r w:rsidRPr="000A3D14">
        <w:rPr>
          <w:rFonts w:ascii="Times New Roman" w:eastAsia="Times New Roman" w:hAnsi="Times New Roman" w:cs="Times New Roman"/>
          <w:sz w:val="24"/>
          <w:szCs w:val="24"/>
          <w:lang w:eastAsia="ru-RU"/>
        </w:rPr>
        <w:lastRenderedPageBreak/>
        <w:t xml:space="preserve">уважением. Церковь неизменно призывает </w:t>
      </w:r>
      <w:proofErr w:type="spellStart"/>
      <w:r w:rsidRPr="000A3D14">
        <w:rPr>
          <w:rFonts w:ascii="Times New Roman" w:eastAsia="Times New Roman" w:hAnsi="Times New Roman" w:cs="Times New Roman"/>
          <w:sz w:val="24"/>
          <w:szCs w:val="24"/>
          <w:lang w:eastAsia="ru-RU"/>
        </w:rPr>
        <w:t>пасомых</w:t>
      </w:r>
      <w:proofErr w:type="spellEnd"/>
      <w:r w:rsidRPr="000A3D14">
        <w:rPr>
          <w:rFonts w:ascii="Times New Roman" w:eastAsia="Times New Roman" w:hAnsi="Times New Roman" w:cs="Times New Roman"/>
          <w:sz w:val="24"/>
          <w:szCs w:val="24"/>
          <w:lang w:eastAsia="ru-RU"/>
        </w:rPr>
        <w:t xml:space="preserve"> быть законопослушными гражданами земного отечества. В то же время она всегда подчеркивает незыблемую границу законопослушания для своих верных чад.</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Во всем, что касается исключительно земного порядка вещей, православный христианин обязан повиноваться законам, независимо от того, насколько они совершенны или неудачны. Когда же исполнение требования закона угрожает вечному спасению, предполагает акт вероотступничества или совершение иного несомненного греха в отношении Бога и ближнего, христианин призывается к подвигу </w:t>
      </w:r>
      <w:proofErr w:type="spellStart"/>
      <w:r w:rsidRPr="000A3D14">
        <w:rPr>
          <w:rFonts w:ascii="Times New Roman" w:eastAsia="Times New Roman" w:hAnsi="Times New Roman" w:cs="Times New Roman"/>
          <w:sz w:val="24"/>
          <w:szCs w:val="24"/>
          <w:lang w:eastAsia="ru-RU"/>
        </w:rPr>
        <w:t>исповедничества</w:t>
      </w:r>
      <w:proofErr w:type="spellEnd"/>
      <w:r w:rsidRPr="000A3D14">
        <w:rPr>
          <w:rFonts w:ascii="Times New Roman" w:eastAsia="Times New Roman" w:hAnsi="Times New Roman" w:cs="Times New Roman"/>
          <w:sz w:val="24"/>
          <w:szCs w:val="24"/>
          <w:lang w:eastAsia="ru-RU"/>
        </w:rPr>
        <w:t xml:space="preserve"> ради правды Божией и спасения своей души для вечной жизни. Он должен открыто выступать законным образом против безусловного нарушения обществом или государством установлений и заповедей Божиих, а если такое законное выступление невозможно или неэффективно, занимать позицию гражданского неповиновения (см. III.5).</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b/>
          <w:bCs/>
          <w:sz w:val="24"/>
          <w:szCs w:val="24"/>
          <w:lang w:eastAsia="ru-RU"/>
        </w:rPr>
        <w:t>V. Церковь и политика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V.I. В современных государствах граждане участвуют в процессе управления страной путем голосования. Значительная их часть принадлежит к политическим партиям, движениям, союзам, блокам и иным подобным организациям, созданным на основе различных политических доктрин и взглядов. Эти организации, стремясь организовать жизнь общества согласно политическим убеждениям своих членов, имеют одной из своих целей достижение, удержание или реформирование власти в государстве. В ходе осуществления полномочий, полученных вследствие волеизъявления граждан на выборах, политические организации могут участвовать в деятельности структур законодательной и исполнительной власти.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Наличие в обществе различных, порой противоречащих друг другу политических убеждений, а также </w:t>
      </w:r>
      <w:proofErr w:type="spellStart"/>
      <w:r w:rsidRPr="000A3D14">
        <w:rPr>
          <w:rFonts w:ascii="Times New Roman" w:eastAsia="Times New Roman" w:hAnsi="Times New Roman" w:cs="Times New Roman"/>
          <w:sz w:val="24"/>
          <w:szCs w:val="24"/>
          <w:lang w:eastAsia="ru-RU"/>
        </w:rPr>
        <w:t>разнодействующих</w:t>
      </w:r>
      <w:proofErr w:type="spellEnd"/>
      <w:r w:rsidRPr="000A3D14">
        <w:rPr>
          <w:rFonts w:ascii="Times New Roman" w:eastAsia="Times New Roman" w:hAnsi="Times New Roman" w:cs="Times New Roman"/>
          <w:sz w:val="24"/>
          <w:szCs w:val="24"/>
          <w:lang w:eastAsia="ru-RU"/>
        </w:rPr>
        <w:t xml:space="preserve"> интересов порождает политическую борьбу, которая ведется как законными и нравственно оправданными методами, так подчас и методами, противоречащими нормам государственного права, христианской и естественной морали.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V.2. Церковь, по заповеди Божией, имеет своей задачей проявлять заботу о единстве своих чад, о мире и согласии в обществе, о вовлечении всех его членов в общий созидательный труд. Церковь призвана проповедовать и созидать мир со всем внешним для нее обществом: </w:t>
      </w:r>
      <w:r w:rsidRPr="000A3D14">
        <w:rPr>
          <w:rFonts w:ascii="Times New Roman" w:eastAsia="Times New Roman" w:hAnsi="Times New Roman" w:cs="Times New Roman"/>
          <w:i/>
          <w:iCs/>
          <w:sz w:val="24"/>
          <w:szCs w:val="24"/>
          <w:lang w:eastAsia="ru-RU"/>
        </w:rPr>
        <w:t>«Если возможно с вашей стороны, будьте в мире со всеми людьми» (Рим. 12. 18); «Старайтесь иметь мир со всеми»</w:t>
      </w:r>
      <w:r w:rsidRPr="000A3D14">
        <w:rPr>
          <w:rFonts w:ascii="Times New Roman" w:eastAsia="Times New Roman" w:hAnsi="Times New Roman" w:cs="Times New Roman"/>
          <w:sz w:val="24"/>
          <w:szCs w:val="24"/>
          <w:lang w:eastAsia="ru-RU"/>
        </w:rPr>
        <w:t> (Евр. 12. 14). Но еще более важным для нее является внутреннее единство в вере и любви: </w:t>
      </w:r>
      <w:r w:rsidRPr="000A3D14">
        <w:rPr>
          <w:rFonts w:ascii="Times New Roman" w:eastAsia="Times New Roman" w:hAnsi="Times New Roman" w:cs="Times New Roman"/>
          <w:i/>
          <w:iCs/>
          <w:sz w:val="24"/>
          <w:szCs w:val="24"/>
          <w:lang w:eastAsia="ru-RU"/>
        </w:rPr>
        <w:t>«Умоляю вас, братия, именем Господа нашего Иисуса Христа, чтобы... не было между вами разделений, но чтобы вы соединены были в одном духе»</w:t>
      </w:r>
      <w:r w:rsidRPr="000A3D14">
        <w:rPr>
          <w:rFonts w:ascii="Times New Roman" w:eastAsia="Times New Roman" w:hAnsi="Times New Roman" w:cs="Times New Roman"/>
          <w:sz w:val="24"/>
          <w:szCs w:val="24"/>
          <w:lang w:eastAsia="ru-RU"/>
        </w:rPr>
        <w:t> (1 Кор. 1. 10). Единство Церкви как таинственного тела Христова (</w:t>
      </w:r>
      <w:proofErr w:type="spellStart"/>
      <w:r w:rsidRPr="000A3D14">
        <w:rPr>
          <w:rFonts w:ascii="Times New Roman" w:eastAsia="Times New Roman" w:hAnsi="Times New Roman" w:cs="Times New Roman"/>
          <w:sz w:val="24"/>
          <w:szCs w:val="24"/>
          <w:lang w:eastAsia="ru-RU"/>
        </w:rPr>
        <w:t>Еф</w:t>
      </w:r>
      <w:proofErr w:type="spellEnd"/>
      <w:r w:rsidRPr="000A3D14">
        <w:rPr>
          <w:rFonts w:ascii="Times New Roman" w:eastAsia="Times New Roman" w:hAnsi="Times New Roman" w:cs="Times New Roman"/>
          <w:sz w:val="24"/>
          <w:szCs w:val="24"/>
          <w:lang w:eastAsia="ru-RU"/>
        </w:rPr>
        <w:t>. 1. 23), от неповрежденного бытия которого зависит вечное спасение человека, является для нее наивысшей ценностью. Святой Игнатий Богоносец, обращаясь к членам Церкви Христовой, пишет: «Все вы составляйте из себя как бы один храм Божий, как бы один жертвенник, как бы одного Иисуса».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Перед лицом политических разногласий, противоречий и борьбы Церковь проповедует мир и </w:t>
      </w:r>
      <w:proofErr w:type="spellStart"/>
      <w:r w:rsidRPr="000A3D14">
        <w:rPr>
          <w:rFonts w:ascii="Times New Roman" w:eastAsia="Times New Roman" w:hAnsi="Times New Roman" w:cs="Times New Roman"/>
          <w:sz w:val="24"/>
          <w:szCs w:val="24"/>
          <w:lang w:eastAsia="ru-RU"/>
        </w:rPr>
        <w:t>соработничество</w:t>
      </w:r>
      <w:proofErr w:type="spellEnd"/>
      <w:r w:rsidRPr="000A3D14">
        <w:rPr>
          <w:rFonts w:ascii="Times New Roman" w:eastAsia="Times New Roman" w:hAnsi="Times New Roman" w:cs="Times New Roman"/>
          <w:sz w:val="24"/>
          <w:szCs w:val="24"/>
          <w:lang w:eastAsia="ru-RU"/>
        </w:rPr>
        <w:t xml:space="preserve"> людей, придерживающихся различных политических взглядов. Она также допускает наличие различных политических убеждений среди ее епископата, клира и мирян, за исключением таких, которые явно ведут к действиям, противоречащим православному вероучению и нравственным нормам церковного Предания.</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lastRenderedPageBreak/>
        <w:t>Невозможно участие церковного Священноначалия и священнослужителей, а следовательно, и церковной Полноты, в деятельности политических организаций, в предвыборных процессах, таких, как публичная поддержка участвующих в выборах политических организаций или отдельных кандидатов, агитация и так далее. Не допускается выдвижение кандидатур священнослужителей на выборах любых органов представительной власти всех уровней. В то же время ничто не должно препятствовать участию иерархов, священнослужителей и мирян, наравне с другими гражданами, в народных волеизъявлениях путем голосования.</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В истории Церкви имеется немало случаев общецерковной поддержки различных политических доктрин, взглядов, организаций и деятелей. В ряде случаев такая поддержка была связана с необходимостью отстаивания насущных интересов Церкви в крайних условиях антирелигиозных гонений, разрушительных и ограничительных действий инославной и иноверной власти. В других случаях подобная поддержка была следствием давления государства или политических структур и обычно вела к разделениям и противоречиям внутри Церкви, к отходу от нее части нетвердых в вере людей.</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В XX столетии священнослужители и иерархи Русской Православной Церкви являлись членами некоторых представительных органов власти, в частности, Государственной Думы Российской Империи, Верховных Советов СССР и Российской Федерации, ряда местных советов и законодательных собраний. В некоторых случаях участие священнослужителей в деятельности органов власти приносило пользу Церкви и обществу, однако нередко подобное участие порождало нестроения и разделения. Это имело место в особенности тогда, когда допускалось членство священнослужителей лишь в определенных парламентских фракциях, а также когда клирики выдвигали свои кандидатуры на выборные должности без церковного благословения. В целом практика участия священнослужителей в деятельности органов власти показала, что таковое практически невозможно без принятия на себя ответственности за вынесение решений, удовлетворяющих интересам одной части населения и противоречащих интересам другой его части, что серьезно осложняет пастырскую и миссионерскую деятельность священнослужителя, призванного, по слову апостола Павла, быть </w:t>
      </w:r>
      <w:r w:rsidRPr="000A3D14">
        <w:rPr>
          <w:rFonts w:ascii="Times New Roman" w:eastAsia="Times New Roman" w:hAnsi="Times New Roman" w:cs="Times New Roman"/>
          <w:i/>
          <w:iCs/>
          <w:sz w:val="24"/>
          <w:szCs w:val="24"/>
          <w:lang w:eastAsia="ru-RU"/>
        </w:rPr>
        <w:t>«для всех... всем, чтобы спасти по крайней мере некоторых»</w:t>
      </w:r>
      <w:r w:rsidRPr="000A3D14">
        <w:rPr>
          <w:rFonts w:ascii="Times New Roman" w:eastAsia="Times New Roman" w:hAnsi="Times New Roman" w:cs="Times New Roman"/>
          <w:sz w:val="24"/>
          <w:szCs w:val="24"/>
          <w:lang w:eastAsia="ru-RU"/>
        </w:rPr>
        <w:t> (1 Кор. 9. 22). В то же время история показывает: решение об участии или неучастии священнослужителей в политической деятельности принималось и должно приниматься исходя из потребностей каждой конкретной эпохи, с учетом внутреннего состояния церковного организма и его положения в государстве. Однако с канонической точки зрения вопрос о том, должен ли священнослужитель, занимающий государственный пост, работать на профессиональной основе, решается однозначно отрицательно.</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8 октября 1919 года святитель Тихон обратился к духовенству Русской Церкви с посланием, в котором призвал клириков не вмешиваться в политическую борьбу и, в частности, указал, что служители Церкви «по своему сану должны стоять выше и вне всяких политических интересов, должны памятовать канонические правила Святой Церкви, коими она возбраняет своим служителям вмешиваться в политическую жизнь страны, принадлежать к каким-либо политическим партиям, а тем более делать богослужебные обряды и священнодействия орудием политических демонстраций».</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В преддверии выборов народных депутатов СССР Священный Синод 27 декабря 1988 года определил «благословить представителям нашей Церкви, в случае их выдвижения и избрания народными депутатами, эту деятельность, выражая при этом нашу уверенность, что она послужит благу верующих и всего нашего общества». Помимо избрания народными депутатами СССР, ряд архиереев и клириков заняли депутатские места в </w:t>
      </w:r>
      <w:r w:rsidRPr="000A3D14">
        <w:rPr>
          <w:rFonts w:ascii="Times New Roman" w:eastAsia="Times New Roman" w:hAnsi="Times New Roman" w:cs="Times New Roman"/>
          <w:sz w:val="24"/>
          <w:szCs w:val="24"/>
          <w:lang w:eastAsia="ru-RU"/>
        </w:rPr>
        <w:lastRenderedPageBreak/>
        <w:t>республиканских, областных и местных советах. Новые условия политической жизни побудили Архиерейский Собор Русской Православной Церкви в октябре 1989 года уделить большое внимание обсуждению двух вопросов: «во-первых, как далеко может идти Церковь по пути принятия ответственности за политические решения без того, чтобы ставить под сомнение свой пастырский авторитет, и, во-вторых, позволительно ли для Церкви отказываться от участия в законотворчестве и от возможности оказывать нравственное воздействие на политический процесс, когда от принятия решения зависит судьба страны».</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В результате Архиерейский Собор признал определение Священного Синода от 27 декабря 1988 года имеющим отношение только к минувшим выборам. На будущее же был принят порядок, в соответствии с которым вопрос о целесообразности участия представителей духовенства в выборной кампании должен в каждом конкретном случае предварительно решаться Священноначалием (Священным Синодом — в отношении епископата, правящими архиереями — в отношении подведомственного клира). </w:t>
      </w:r>
      <w:r w:rsidRPr="000A3D14">
        <w:rPr>
          <w:rFonts w:ascii="Times New Roman" w:eastAsia="Times New Roman" w:hAnsi="Times New Roman" w:cs="Times New Roman"/>
          <w:sz w:val="24"/>
          <w:szCs w:val="24"/>
          <w:lang w:eastAsia="ru-RU"/>
        </w:rPr>
        <w:br/>
        <w:t>Некоторые представители духовенства, не получив подобающего благословения, все же приняли участие в выборах.</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Священный Синод 20 марта 1990 года с сожалением заявил, что «Русская Православная Церковь снимает с себя моральную и религиозную ответственность за участие этих лиц в выборных органах власти». Из соображений </w:t>
      </w:r>
      <w:proofErr w:type="spellStart"/>
      <w:r w:rsidRPr="000A3D14">
        <w:rPr>
          <w:rFonts w:ascii="Times New Roman" w:eastAsia="Times New Roman" w:hAnsi="Times New Roman" w:cs="Times New Roman"/>
          <w:sz w:val="24"/>
          <w:szCs w:val="24"/>
          <w:lang w:eastAsia="ru-RU"/>
        </w:rPr>
        <w:t>икономии</w:t>
      </w:r>
      <w:proofErr w:type="spellEnd"/>
      <w:r w:rsidRPr="000A3D14">
        <w:rPr>
          <w:rFonts w:ascii="Times New Roman" w:eastAsia="Times New Roman" w:hAnsi="Times New Roman" w:cs="Times New Roman"/>
          <w:sz w:val="24"/>
          <w:szCs w:val="24"/>
          <w:lang w:eastAsia="ru-RU"/>
        </w:rPr>
        <w:t xml:space="preserve"> Синод воздержался от применения к нарушителям дисциплины полагающихся санкций, «констатируя, что такое поведение ложится на их совесть». 8 октября 1993 года, ввиду создания в России профессионального парламента, на расширенном заседании Священного Синода было принято решение предписать священнослужителям воздержаться от участия в российских парламентских выборах в качестве кандидатов в депутаты. Соответствующим Синодальным определением было установлено, что нарушившие его священнослужители подлежат извержению из сана. Архиерейский Собор Русской Православной Церкви 1994 года одобрил данное определение Священного Синода, «как своевременное и мудрое», и распространил его действие «на участие в будущем священнослужителей Русской Православной Церкви в выборах любых органов представительной власти стран СНГ и Балтии как на общегосударственном, так и на местном уровне».</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Тот же Архиерейский Собор, в верности святым канонам отвечая на вызовы современной реальности, установил ряд важнейших правил, касающихся рассматриваемой темы. Так, в одном из определений Собора говорится: «Подтвердить невозможность для церковной Полноты поддержки каких-либо из политических партий, движений, блоков, союзов и тому подобных организаций, а также отдельных их деятелей, в первую очередь в ходе предвыборных кампаний... Считать также крайне нежелательным членство священнослужителей в политических партиях, движениях, союзах, блоках и им подобных организациях, в первую очередь ведущих предвыборную борьбу».</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Архиерейский Собор, состоявшийся в 1997 году, развил принципы взаимоотношений Церкви с политическими организациями и усилил одно из решений предыдущего Собора, не благословив священнослужителям быть членами политических объединений. В определении Собора «О взаимоотношениях с государством и светским обществом», в частности, говорится: «Приветствовать диалог и контакты Церкви с политическими организациями в случае, если подобные контакты не носят характера политической поддержки. Считать допустимым сотрудничество с такими организациями в целях, полезных для Церкви и народа, при исключении интерпретации подобного сотрудничества как политической поддержки... Считать недопустимым участие архиереев и священнослужителей в какой-либо предвыборной агитации, а также членство их в </w:t>
      </w:r>
      <w:r w:rsidRPr="000A3D14">
        <w:rPr>
          <w:rFonts w:ascii="Times New Roman" w:eastAsia="Times New Roman" w:hAnsi="Times New Roman" w:cs="Times New Roman"/>
          <w:sz w:val="24"/>
          <w:szCs w:val="24"/>
          <w:lang w:eastAsia="ru-RU"/>
        </w:rPr>
        <w:lastRenderedPageBreak/>
        <w:t>политических объединениях, уставы которых предусматривают выдвижение своих кандидатов на выборные государственные посты всех уровней».</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Неучастие церковной Полноты в политической борьбе, в деятельности политических партий и в предвыборных процессах не означает ее отказа от публичного выражения позиции по общественно значимым вопросам, от представления этой позиции перед лицом органов власти любой страны на любом уровне. Такая позиция выражается исключительно церковными Соборами, Священноначалием и уполномоченными им лицами. В любом случае право ее выражения не может быть передано государственным учреждениям, политическим или иным светским организациям.</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V.3. Ничто не препятствует участию православных мирян в деятельности органов законодательной, исполнительной и судебной власти, политических организаций. Мало того, такое участие, если оно совершается в согласии с вероучением Церкви, ее нравственными нормами и ее официальной позицией по общественным вопросам, является одной из форм миссии Церкви в обществе. Миряне могут и призваны, исполняя свой гражданский долг, участвовать в процессах, связанных с выборами властей всех уровней, и содействовать любым нравственно оправданным начинаниям государства.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История Православной Церкви сохранила множество примеров самой активной вовлеченности мирян в управление государством, в деятельность политических и иных гражданских объединений. Такая вовлеченность имела место в условиях различных систем государственного устройства: самодержавия, конституционной монархии, разнообразных видов республики. Участие православных мирян в гражданских и политических процессах было затруднено лишь в условиях иноверного владычества или режима, придерживающегося политики государственного атеизма.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Участвуя в управлении государством и в политических процессах, православный мирянин призван основывать свою деятельность на нормах евангельской морали, на единстве справедливости и милосердия (</w:t>
      </w:r>
      <w:proofErr w:type="spellStart"/>
      <w:r w:rsidRPr="000A3D14">
        <w:rPr>
          <w:rFonts w:ascii="Times New Roman" w:eastAsia="Times New Roman" w:hAnsi="Times New Roman" w:cs="Times New Roman"/>
          <w:sz w:val="24"/>
          <w:szCs w:val="24"/>
          <w:lang w:eastAsia="ru-RU"/>
        </w:rPr>
        <w:t>Пс</w:t>
      </w:r>
      <w:proofErr w:type="spellEnd"/>
      <w:r w:rsidRPr="000A3D14">
        <w:rPr>
          <w:rFonts w:ascii="Times New Roman" w:eastAsia="Times New Roman" w:hAnsi="Times New Roman" w:cs="Times New Roman"/>
          <w:sz w:val="24"/>
          <w:szCs w:val="24"/>
          <w:lang w:eastAsia="ru-RU"/>
        </w:rPr>
        <w:t>. 84. 11), на заботе о духовном и материальном благе людей, на любви к отечеству, на стремлении преображать окружающий мир по слову Христову.</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В то же время христианин — политик или государственный муж — должен ясно сознавать, что в условиях исторической реальности, а тем более в контексте нынешнего разделенного и противоречивого общества, большинство принимаемых решений и предпринимаемых политических действий приносит пользу одной части общества, одновременно ограничивая либо ущемляя интересы и желания других. Многие из упомянутых решений и действий неизбежно сопряжены с грехом или попустительством греху. Именно поэтому от православного политика или государственного деятеля требуется крайняя духовная и нравственная чуткость.</w:t>
      </w:r>
    </w:p>
    <w:p w:rsidR="00BE3A60"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Христианин, трудящийся в области созидания государственной и политической жизни, призван стяжать дар особой жертвенности и особого самоотвержения. Ему совершенно необходимо быть внимательным к своему духовному состоянию, дабы не допускать превращения государственной или политической деятельности из служения в самоцель, которая питает гордыню, алчность и другие пороки. Следует помнить, что </w:t>
      </w:r>
      <w:r w:rsidRPr="000A3D14">
        <w:rPr>
          <w:rFonts w:ascii="Times New Roman" w:eastAsia="Times New Roman" w:hAnsi="Times New Roman" w:cs="Times New Roman"/>
          <w:i/>
          <w:iCs/>
          <w:sz w:val="24"/>
          <w:szCs w:val="24"/>
          <w:lang w:eastAsia="ru-RU"/>
        </w:rPr>
        <w:t>«начальства ли, власти ли, — все Им и для Него создано... и все Им стоит»</w:t>
      </w:r>
      <w:r w:rsidRPr="000A3D14">
        <w:rPr>
          <w:rFonts w:ascii="Times New Roman" w:eastAsia="Times New Roman" w:hAnsi="Times New Roman" w:cs="Times New Roman"/>
          <w:sz w:val="24"/>
          <w:szCs w:val="24"/>
          <w:lang w:eastAsia="ru-RU"/>
        </w:rPr>
        <w:t xml:space="preserve"> (Кол. 1. 16-17). Святитель Григорий Богослов, обращаясь к властителям, писал: «Со Христом начальствуешь ты, со Христом правительствуешь: от Него получил ты меч». Святой Иоанн Златоуст говорит: «Поистине царь есть тот, кто побеждает гнев и зависть и сладострастие, подчиняет все законам Божиим, сохраняет ум свой свободным и не позволяет возобладать душою </w:t>
      </w:r>
      <w:r w:rsidRPr="000A3D14">
        <w:rPr>
          <w:rFonts w:ascii="Times New Roman" w:eastAsia="Times New Roman" w:hAnsi="Times New Roman" w:cs="Times New Roman"/>
          <w:sz w:val="24"/>
          <w:szCs w:val="24"/>
          <w:lang w:eastAsia="ru-RU"/>
        </w:rPr>
        <w:lastRenderedPageBreak/>
        <w:t xml:space="preserve">страсти к удовольствиям. Такого мужа я желал бы видеть начальствующим над народами, и землею и морем, и городами и областями, и войсками; потому </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что кто подчинил душевные страсти разуму, тот легко управлял бы и людьми согласно с божественными законами... А кто по-видимому начальствует над людьми, но раболепствует гневу и честолюбию и удовольствиям, тот... не будет знать, как распорядиться с властью».</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V.4. Участие православных мирян в деятельности органов власти и политических процессах может быть как индивидуальным, так и в рамках особых христианских (православных) политических организаций или христианских (православных) составных частей более крупных политических объединений. В обоих случаях чада Церкви имеют свободу выбора и выражения своих политических убеждений, принятия решений и осуществления соответствующей деятельности. В то же время миряне, участвующие в государственной или политической деятельности индивидуально или в рамках различных организаций, делают это самостоятельно, не отождествляя свою политическую работу с позицией церковной Полноты или каких-либо канонических церковных учреждений и не выступая от их имени. При этом высшая церковная власть не преподает специального благословения на политическую деятельность мирян.</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Архиерейский Собор Русской Православной Церкви 1994 года постановил полагать допустимым членство в политических организациях «мирян и создание ими самими таких организаций, которые, в случае наименования себя христианскими и православными, призываются к большему взаимодействию с церковным Священноначалием. Считать также возможным участие священнослужителей, в том числе представляющих канонические церковные структуры и церковное Священноначалие, в отдельных мероприятиях политических организаций, а также церковное сотрудничество с ними в делах, полезных для Церкви и общества, в случае, если таковое участие и сотрудничество не носит характера поддержки политических организаций, служит созиданию мира и согласия в народе и церковной среде».</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В соответствующем же определении Архиерейского Собора 1997 года, в частности, говорится: «Полагать возможным участие мирян в деятельности политических организаций и создание ими таких организаций в случае, если последние не имеют в своем составе священнослужителей и ведут ответственные консультации с церковным Священноначалием. Постановить, что подобные организации, как участвующие в политическом процессе, не могут иметь благословения церковного Священноначалия и выступать от имени Церкви. Церковного благословения не могут получить, а в случае его наличия лишаются такового церковно-общественные организации, ведущие предвыборную борьбу, вовлеченные в политическую агитацию и выдающие свое мнение за мнение Церкви, выражаемое перед лицом государства и общества церковными Соборами, Святейшим Патриархом и Священным Синодом. То же относится к церковным и церковно-общественным средствам массовой информации».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Существование христианских (православных) политических организаций, а также христианских (православных) составных частей более широких политических объединений воспринимается Церковью как положительное явление, помогающее мирянам сообща и осуществлять политическую и государственную деятельность на основе христианских духовно-нравственных принципов. Упомянутые организации, будучи свободны в своей деятельности, одновременно призываются к </w:t>
      </w:r>
      <w:proofErr w:type="spellStart"/>
      <w:r w:rsidRPr="000A3D14">
        <w:rPr>
          <w:rFonts w:ascii="Times New Roman" w:eastAsia="Times New Roman" w:hAnsi="Times New Roman" w:cs="Times New Roman"/>
          <w:sz w:val="24"/>
          <w:szCs w:val="24"/>
          <w:lang w:eastAsia="ru-RU"/>
        </w:rPr>
        <w:t>советованию</w:t>
      </w:r>
      <w:proofErr w:type="spellEnd"/>
      <w:r w:rsidRPr="000A3D14">
        <w:rPr>
          <w:rFonts w:ascii="Times New Roman" w:eastAsia="Times New Roman" w:hAnsi="Times New Roman" w:cs="Times New Roman"/>
          <w:sz w:val="24"/>
          <w:szCs w:val="24"/>
          <w:lang w:eastAsia="ru-RU"/>
        </w:rPr>
        <w:t xml:space="preserve"> с церковным Священноначалием, к координации действий в области осуществления позиции Церкви по общественным вопросам.</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lastRenderedPageBreak/>
        <w:t>Во взаимоотношениях церковной Полноты с христианскими (православными) политическими организациями, в деятельности которых участвуют православные миряне, а также с отдельными православными политиками и государственными деятелями, могут возникать ситуации, когда заявления или действия этих организаций и лиц существенно расходятся с общецерковной позицией по общественным вопросам либо мешают реализации такой позиции. В подобных случаях Священноначалие устанавливает факт расхождения позиций и публично объявляет об этом во избежание смущения и недоразумений среди верующих и широких слоев общества. Констатация такого расхождения должна побудить православного мирянина, участвующего в политической деятельности, задуматься о целесообразности его дальнейшего членства в соответствующей политической организации.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Организации православных христиан не должны носить характера тайных обществ, предполагающих исключительное подчинение своим лидерам и сознательный отказ от раскрытия сути деятельности организации в ходе консультаций с церковным Священноначалием и даже на исповеди. Церковь не может одобрить участия православных мирян, а тем более священнослужителей и в </w:t>
      </w:r>
      <w:proofErr w:type="spellStart"/>
      <w:r w:rsidRPr="000A3D14">
        <w:rPr>
          <w:rFonts w:ascii="Times New Roman" w:eastAsia="Times New Roman" w:hAnsi="Times New Roman" w:cs="Times New Roman"/>
          <w:sz w:val="24"/>
          <w:szCs w:val="24"/>
          <w:lang w:eastAsia="ru-RU"/>
        </w:rPr>
        <w:t>неправославных</w:t>
      </w:r>
      <w:proofErr w:type="spellEnd"/>
      <w:r w:rsidRPr="000A3D14">
        <w:rPr>
          <w:rFonts w:ascii="Times New Roman" w:eastAsia="Times New Roman" w:hAnsi="Times New Roman" w:cs="Times New Roman"/>
          <w:sz w:val="24"/>
          <w:szCs w:val="24"/>
          <w:lang w:eastAsia="ru-RU"/>
        </w:rPr>
        <w:t xml:space="preserve"> обществах такого рода, поскольку они по самому своему характеру отторгают человека от всецелой преданности Церкви Божией и ее каноническому строю.</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b/>
          <w:bCs/>
          <w:sz w:val="24"/>
          <w:szCs w:val="24"/>
          <w:lang w:eastAsia="ru-RU"/>
        </w:rPr>
        <w:t>VI. Труд и его плоды</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VI.1. Труд является органичным элементом человеческой жизни. В книге Бытия говорится, что вначале </w:t>
      </w:r>
      <w:r w:rsidRPr="000A3D14">
        <w:rPr>
          <w:rFonts w:ascii="Times New Roman" w:eastAsia="Times New Roman" w:hAnsi="Times New Roman" w:cs="Times New Roman"/>
          <w:i/>
          <w:iCs/>
          <w:sz w:val="24"/>
          <w:szCs w:val="24"/>
          <w:lang w:eastAsia="ru-RU"/>
        </w:rPr>
        <w:t>«не было человека для возделывания земли»</w:t>
      </w:r>
      <w:r w:rsidRPr="000A3D14">
        <w:rPr>
          <w:rFonts w:ascii="Times New Roman" w:eastAsia="Times New Roman" w:hAnsi="Times New Roman" w:cs="Times New Roman"/>
          <w:sz w:val="24"/>
          <w:szCs w:val="24"/>
          <w:lang w:eastAsia="ru-RU"/>
        </w:rPr>
        <w:t> (Быт. 2. 5); создав райский сад, Бог поселяет в нем человека, </w:t>
      </w:r>
      <w:r w:rsidRPr="000A3D14">
        <w:rPr>
          <w:rFonts w:ascii="Times New Roman" w:eastAsia="Times New Roman" w:hAnsi="Times New Roman" w:cs="Times New Roman"/>
          <w:i/>
          <w:iCs/>
          <w:sz w:val="24"/>
          <w:szCs w:val="24"/>
          <w:lang w:eastAsia="ru-RU"/>
        </w:rPr>
        <w:t>«чтобы возделывать и хранить его»</w:t>
      </w:r>
      <w:r w:rsidRPr="000A3D14">
        <w:rPr>
          <w:rFonts w:ascii="Times New Roman" w:eastAsia="Times New Roman" w:hAnsi="Times New Roman" w:cs="Times New Roman"/>
          <w:sz w:val="24"/>
          <w:szCs w:val="24"/>
          <w:lang w:eastAsia="ru-RU"/>
        </w:rPr>
        <w:t xml:space="preserve"> (Быт. 2. 15). Труд — это творческое раскрытие человека, которому в силу изначального </w:t>
      </w:r>
      <w:proofErr w:type="spellStart"/>
      <w:r w:rsidRPr="000A3D14">
        <w:rPr>
          <w:rFonts w:ascii="Times New Roman" w:eastAsia="Times New Roman" w:hAnsi="Times New Roman" w:cs="Times New Roman"/>
          <w:sz w:val="24"/>
          <w:szCs w:val="24"/>
          <w:lang w:eastAsia="ru-RU"/>
        </w:rPr>
        <w:t>богоподобия</w:t>
      </w:r>
      <w:proofErr w:type="spellEnd"/>
      <w:r w:rsidRPr="000A3D14">
        <w:rPr>
          <w:rFonts w:ascii="Times New Roman" w:eastAsia="Times New Roman" w:hAnsi="Times New Roman" w:cs="Times New Roman"/>
          <w:sz w:val="24"/>
          <w:szCs w:val="24"/>
          <w:lang w:eastAsia="ru-RU"/>
        </w:rPr>
        <w:t xml:space="preserve"> дано быть </w:t>
      </w:r>
      <w:proofErr w:type="spellStart"/>
      <w:r w:rsidRPr="000A3D14">
        <w:rPr>
          <w:rFonts w:ascii="Times New Roman" w:eastAsia="Times New Roman" w:hAnsi="Times New Roman" w:cs="Times New Roman"/>
          <w:sz w:val="24"/>
          <w:szCs w:val="24"/>
          <w:lang w:eastAsia="ru-RU"/>
        </w:rPr>
        <w:t>сотворцом</w:t>
      </w:r>
      <w:proofErr w:type="spellEnd"/>
      <w:r w:rsidRPr="000A3D14">
        <w:rPr>
          <w:rFonts w:ascii="Times New Roman" w:eastAsia="Times New Roman" w:hAnsi="Times New Roman" w:cs="Times New Roman"/>
          <w:sz w:val="24"/>
          <w:szCs w:val="24"/>
          <w:lang w:eastAsia="ru-RU"/>
        </w:rPr>
        <w:t xml:space="preserve"> и </w:t>
      </w:r>
      <w:proofErr w:type="spellStart"/>
      <w:r w:rsidRPr="000A3D14">
        <w:rPr>
          <w:rFonts w:ascii="Times New Roman" w:eastAsia="Times New Roman" w:hAnsi="Times New Roman" w:cs="Times New Roman"/>
          <w:sz w:val="24"/>
          <w:szCs w:val="24"/>
          <w:lang w:eastAsia="ru-RU"/>
        </w:rPr>
        <w:t>соработником</w:t>
      </w:r>
      <w:proofErr w:type="spellEnd"/>
      <w:r w:rsidRPr="000A3D14">
        <w:rPr>
          <w:rFonts w:ascii="Times New Roman" w:eastAsia="Times New Roman" w:hAnsi="Times New Roman" w:cs="Times New Roman"/>
          <w:sz w:val="24"/>
          <w:szCs w:val="24"/>
          <w:lang w:eastAsia="ru-RU"/>
        </w:rPr>
        <w:t xml:space="preserve"> Господа. Однако после отпадения человека от Творца изменился характер труда: </w:t>
      </w:r>
      <w:r w:rsidRPr="000A3D14">
        <w:rPr>
          <w:rFonts w:ascii="Times New Roman" w:eastAsia="Times New Roman" w:hAnsi="Times New Roman" w:cs="Times New Roman"/>
          <w:i/>
          <w:iCs/>
          <w:sz w:val="24"/>
          <w:szCs w:val="24"/>
          <w:lang w:eastAsia="ru-RU"/>
        </w:rPr>
        <w:t>«В поте лица твоего будешь есть хлеб, доколе не возвратишься в землю, из которой ты взят, ибо прах ты и в прах возвратишься»</w:t>
      </w:r>
      <w:r w:rsidRPr="000A3D14">
        <w:rPr>
          <w:rFonts w:ascii="Times New Roman" w:eastAsia="Times New Roman" w:hAnsi="Times New Roman" w:cs="Times New Roman"/>
          <w:sz w:val="24"/>
          <w:szCs w:val="24"/>
          <w:lang w:eastAsia="ru-RU"/>
        </w:rPr>
        <w:t> (Быт. 3. 19). Творческая составляющая труда ослабла; он стал для падшего человека преимущественно способом добывания средств к жизни.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VI.2. Слово Божие не только обращает внимание людей на необходимость ежедневного труда, но и задает его особый ритм. Четвертая заповедь гласит: </w:t>
      </w:r>
      <w:r w:rsidRPr="000A3D14">
        <w:rPr>
          <w:rFonts w:ascii="Times New Roman" w:eastAsia="Times New Roman" w:hAnsi="Times New Roman" w:cs="Times New Roman"/>
          <w:i/>
          <w:iCs/>
          <w:sz w:val="24"/>
          <w:szCs w:val="24"/>
          <w:lang w:eastAsia="ru-RU"/>
        </w:rPr>
        <w:t xml:space="preserve">«Помни день субботний, чтобы святить его. Шесть дней работай и делай всякие дела твои; а день </w:t>
      </w:r>
      <w:proofErr w:type="spellStart"/>
      <w:r w:rsidRPr="000A3D14">
        <w:rPr>
          <w:rFonts w:ascii="Times New Roman" w:eastAsia="Times New Roman" w:hAnsi="Times New Roman" w:cs="Times New Roman"/>
          <w:i/>
          <w:iCs/>
          <w:sz w:val="24"/>
          <w:szCs w:val="24"/>
          <w:lang w:eastAsia="ru-RU"/>
        </w:rPr>
        <w:t>седьмый</w:t>
      </w:r>
      <w:proofErr w:type="spellEnd"/>
      <w:r w:rsidRPr="000A3D14">
        <w:rPr>
          <w:rFonts w:ascii="Times New Roman" w:eastAsia="Times New Roman" w:hAnsi="Times New Roman" w:cs="Times New Roman"/>
          <w:i/>
          <w:iCs/>
          <w:sz w:val="24"/>
          <w:szCs w:val="24"/>
          <w:lang w:eastAsia="ru-RU"/>
        </w:rPr>
        <w:t xml:space="preserve"> — суббота Господу Богу твоему: не делай в оный никакого дела ни ты, ни сын твой, ни дочь твоя, ни раб твой, ни рабыня твоя, ни скот твой, ни пришлец, который в жилищах твоих»</w:t>
      </w:r>
      <w:r w:rsidRPr="000A3D14">
        <w:rPr>
          <w:rFonts w:ascii="Times New Roman" w:eastAsia="Times New Roman" w:hAnsi="Times New Roman" w:cs="Times New Roman"/>
          <w:sz w:val="24"/>
          <w:szCs w:val="24"/>
          <w:lang w:eastAsia="ru-RU"/>
        </w:rPr>
        <w:t xml:space="preserve"> (Исх. 20. 8-10). Этим повелением Творца процесс человеческого труда соотносится с божественным творчеством, положившим начало мирозданию. Ведь заповедь </w:t>
      </w:r>
      <w:proofErr w:type="spellStart"/>
      <w:r w:rsidRPr="000A3D14">
        <w:rPr>
          <w:rFonts w:ascii="Times New Roman" w:eastAsia="Times New Roman" w:hAnsi="Times New Roman" w:cs="Times New Roman"/>
          <w:sz w:val="24"/>
          <w:szCs w:val="24"/>
          <w:lang w:eastAsia="ru-RU"/>
        </w:rPr>
        <w:t>субботствования</w:t>
      </w:r>
      <w:proofErr w:type="spellEnd"/>
      <w:r w:rsidRPr="000A3D14">
        <w:rPr>
          <w:rFonts w:ascii="Times New Roman" w:eastAsia="Times New Roman" w:hAnsi="Times New Roman" w:cs="Times New Roman"/>
          <w:sz w:val="24"/>
          <w:szCs w:val="24"/>
          <w:lang w:eastAsia="ru-RU"/>
        </w:rPr>
        <w:t xml:space="preserve"> обосновывается тем, что при сотворении мира </w:t>
      </w:r>
      <w:r w:rsidRPr="000A3D14">
        <w:rPr>
          <w:rFonts w:ascii="Times New Roman" w:eastAsia="Times New Roman" w:hAnsi="Times New Roman" w:cs="Times New Roman"/>
          <w:i/>
          <w:iCs/>
          <w:sz w:val="24"/>
          <w:szCs w:val="24"/>
          <w:lang w:eastAsia="ru-RU"/>
        </w:rPr>
        <w:t xml:space="preserve">«благословил Бог </w:t>
      </w:r>
      <w:proofErr w:type="spellStart"/>
      <w:r w:rsidRPr="000A3D14">
        <w:rPr>
          <w:rFonts w:ascii="Times New Roman" w:eastAsia="Times New Roman" w:hAnsi="Times New Roman" w:cs="Times New Roman"/>
          <w:i/>
          <w:iCs/>
          <w:sz w:val="24"/>
          <w:szCs w:val="24"/>
          <w:lang w:eastAsia="ru-RU"/>
        </w:rPr>
        <w:t>седьмый</w:t>
      </w:r>
      <w:proofErr w:type="spellEnd"/>
      <w:r w:rsidRPr="000A3D14">
        <w:rPr>
          <w:rFonts w:ascii="Times New Roman" w:eastAsia="Times New Roman" w:hAnsi="Times New Roman" w:cs="Times New Roman"/>
          <w:i/>
          <w:iCs/>
          <w:sz w:val="24"/>
          <w:szCs w:val="24"/>
          <w:lang w:eastAsia="ru-RU"/>
        </w:rPr>
        <w:t xml:space="preserve"> день, и освятил его, ибо в оный почил от всех дел Своих, которые Бог творил и созидал»</w:t>
      </w:r>
      <w:r w:rsidRPr="000A3D14">
        <w:rPr>
          <w:rFonts w:ascii="Times New Roman" w:eastAsia="Times New Roman" w:hAnsi="Times New Roman" w:cs="Times New Roman"/>
          <w:sz w:val="24"/>
          <w:szCs w:val="24"/>
          <w:lang w:eastAsia="ru-RU"/>
        </w:rPr>
        <w:t> (Быт. 2. 3). Сей день должен быть посвящен Господу, с тем чтобы повседневные заботы не могли отвратить человека от Творца. Вместе с тем, деятельные проявления милосердия и бескорыстная помощь ближним не являются нарушением заповеди: </w:t>
      </w:r>
      <w:r w:rsidRPr="000A3D14">
        <w:rPr>
          <w:rFonts w:ascii="Times New Roman" w:eastAsia="Times New Roman" w:hAnsi="Times New Roman" w:cs="Times New Roman"/>
          <w:i/>
          <w:iCs/>
          <w:sz w:val="24"/>
          <w:szCs w:val="24"/>
          <w:lang w:eastAsia="ru-RU"/>
        </w:rPr>
        <w:t>«Суббота для человека, а не человек для субботы»</w:t>
      </w:r>
      <w:r w:rsidRPr="000A3D14">
        <w:rPr>
          <w:rFonts w:ascii="Times New Roman" w:eastAsia="Times New Roman" w:hAnsi="Times New Roman" w:cs="Times New Roman"/>
          <w:sz w:val="24"/>
          <w:szCs w:val="24"/>
          <w:lang w:eastAsia="ru-RU"/>
        </w:rPr>
        <w:t> (</w:t>
      </w:r>
      <w:proofErr w:type="spellStart"/>
      <w:r w:rsidRPr="000A3D14">
        <w:rPr>
          <w:rFonts w:ascii="Times New Roman" w:eastAsia="Times New Roman" w:hAnsi="Times New Roman" w:cs="Times New Roman"/>
          <w:sz w:val="24"/>
          <w:szCs w:val="24"/>
          <w:lang w:eastAsia="ru-RU"/>
        </w:rPr>
        <w:t>Мк</w:t>
      </w:r>
      <w:proofErr w:type="spellEnd"/>
      <w:r w:rsidRPr="000A3D14">
        <w:rPr>
          <w:rFonts w:ascii="Times New Roman" w:eastAsia="Times New Roman" w:hAnsi="Times New Roman" w:cs="Times New Roman"/>
          <w:sz w:val="24"/>
          <w:szCs w:val="24"/>
          <w:lang w:eastAsia="ru-RU"/>
        </w:rPr>
        <w:t>. 2. 27). В христианской традиции с апостольских времен днем, свободным от труда, стал первый день седмицы — день Воскресения Христова.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VI.3. Совершенствование орудий и методов труда, его профессиональное разделение и переход от простых его форм к более сложным способствуют улучшению материальных условий жизни человека. Однако обольщение достижениями цивилизации удаляет людей от Творца, ведет к мнимому торжеству рассудка, стремящегося обустроить земную жизнь </w:t>
      </w:r>
      <w:r w:rsidRPr="000A3D14">
        <w:rPr>
          <w:rFonts w:ascii="Times New Roman" w:eastAsia="Times New Roman" w:hAnsi="Times New Roman" w:cs="Times New Roman"/>
          <w:sz w:val="24"/>
          <w:szCs w:val="24"/>
          <w:lang w:eastAsia="ru-RU"/>
        </w:rPr>
        <w:lastRenderedPageBreak/>
        <w:t>без Бога. Реализация подобных устремлений в истории человечества всегда заканчивалась трагически.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В Священном Писании сказано, что первыми строителями земной цивилизации были потомки Каина: </w:t>
      </w:r>
      <w:proofErr w:type="spellStart"/>
      <w:r w:rsidRPr="000A3D14">
        <w:rPr>
          <w:rFonts w:ascii="Times New Roman" w:eastAsia="Times New Roman" w:hAnsi="Times New Roman" w:cs="Times New Roman"/>
          <w:sz w:val="24"/>
          <w:szCs w:val="24"/>
          <w:lang w:eastAsia="ru-RU"/>
        </w:rPr>
        <w:t>Ламех</w:t>
      </w:r>
      <w:proofErr w:type="spellEnd"/>
      <w:r w:rsidRPr="000A3D14">
        <w:rPr>
          <w:rFonts w:ascii="Times New Roman" w:eastAsia="Times New Roman" w:hAnsi="Times New Roman" w:cs="Times New Roman"/>
          <w:sz w:val="24"/>
          <w:szCs w:val="24"/>
          <w:lang w:eastAsia="ru-RU"/>
        </w:rPr>
        <w:t xml:space="preserve"> и его дети изобрели и произвели первые орудия из меди и железа, переносные шатры и различные музыкальные инструменты, они явились родоначальниками многих ремесел и искусств (Быт. 4. 20-22). Однако они вместе с другими людьми не избежали соблазнов: </w:t>
      </w:r>
      <w:r w:rsidRPr="000A3D14">
        <w:rPr>
          <w:rFonts w:ascii="Times New Roman" w:eastAsia="Times New Roman" w:hAnsi="Times New Roman" w:cs="Times New Roman"/>
          <w:i/>
          <w:iCs/>
          <w:sz w:val="24"/>
          <w:szCs w:val="24"/>
          <w:lang w:eastAsia="ru-RU"/>
        </w:rPr>
        <w:t>«Всякая плоть извратила путь свой на земле»</w:t>
      </w:r>
      <w:r w:rsidRPr="000A3D14">
        <w:rPr>
          <w:rFonts w:ascii="Times New Roman" w:eastAsia="Times New Roman" w:hAnsi="Times New Roman" w:cs="Times New Roman"/>
          <w:sz w:val="24"/>
          <w:szCs w:val="24"/>
          <w:lang w:eastAsia="ru-RU"/>
        </w:rPr>
        <w:t> (Быт. 6. 12), а потому по воле Творца цивилизацию каинитов завершает потоп. Наиболее ярким библейским образом безуспешной попытки падшего человечества «сделать себе имя» является строительство вавилонской башни «высотою до небес». Столпотворение предстает символом объединения усилий людей для достижения богопротивной цели. Господь карает гордецов: смешивая языки, Он лишает их возможности взаимопонимания и рассеивает по всей земле.</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VI.4. С христианской точки зрения труд сам по себе не является безусловной ценностью. Он становится благословенным, когда являет собой </w:t>
      </w:r>
      <w:proofErr w:type="spellStart"/>
      <w:r w:rsidRPr="000A3D14">
        <w:rPr>
          <w:rFonts w:ascii="Times New Roman" w:eastAsia="Times New Roman" w:hAnsi="Times New Roman" w:cs="Times New Roman"/>
          <w:sz w:val="24"/>
          <w:szCs w:val="24"/>
          <w:lang w:eastAsia="ru-RU"/>
        </w:rPr>
        <w:t>соработничество</w:t>
      </w:r>
      <w:proofErr w:type="spellEnd"/>
      <w:r w:rsidRPr="000A3D14">
        <w:rPr>
          <w:rFonts w:ascii="Times New Roman" w:eastAsia="Times New Roman" w:hAnsi="Times New Roman" w:cs="Times New Roman"/>
          <w:sz w:val="24"/>
          <w:szCs w:val="24"/>
          <w:lang w:eastAsia="ru-RU"/>
        </w:rPr>
        <w:t xml:space="preserve"> Господу и способствует исполнению Его замысла о мире и человеке. Однако труд не богоугоден, если он направлен на служение эгоистическим интересам личности или человеческих сообществ, а также на удовлетворение греховных потребностей духа и плоти. </w:t>
      </w:r>
      <w:r w:rsidRPr="000A3D14">
        <w:rPr>
          <w:rFonts w:ascii="Times New Roman" w:eastAsia="Times New Roman" w:hAnsi="Times New Roman" w:cs="Times New Roman"/>
          <w:sz w:val="24"/>
          <w:szCs w:val="24"/>
          <w:lang w:eastAsia="ru-RU"/>
        </w:rPr>
        <w:br/>
        <w:t>Священное Писание свидетельствует о двух нравственных побуждениях к труду: трудиться, чтобы питаться самому, никого не отягощая, и трудиться, чтобы подавать нуждающемуся. Апостол пишет: </w:t>
      </w:r>
      <w:r w:rsidRPr="000A3D14">
        <w:rPr>
          <w:rFonts w:ascii="Times New Roman" w:eastAsia="Times New Roman" w:hAnsi="Times New Roman" w:cs="Times New Roman"/>
          <w:i/>
          <w:iCs/>
          <w:sz w:val="24"/>
          <w:szCs w:val="24"/>
          <w:lang w:eastAsia="ru-RU"/>
        </w:rPr>
        <w:t>«Лучше трудись, делая своими руками полезное, чтобы было из чего уделять нуждающемуся»</w:t>
      </w:r>
      <w:r w:rsidRPr="000A3D14">
        <w:rPr>
          <w:rFonts w:ascii="Times New Roman" w:eastAsia="Times New Roman" w:hAnsi="Times New Roman" w:cs="Times New Roman"/>
          <w:sz w:val="24"/>
          <w:szCs w:val="24"/>
          <w:lang w:eastAsia="ru-RU"/>
        </w:rPr>
        <w:t> (</w:t>
      </w:r>
      <w:proofErr w:type="spellStart"/>
      <w:r w:rsidRPr="000A3D14">
        <w:rPr>
          <w:rFonts w:ascii="Times New Roman" w:eastAsia="Times New Roman" w:hAnsi="Times New Roman" w:cs="Times New Roman"/>
          <w:sz w:val="24"/>
          <w:szCs w:val="24"/>
          <w:lang w:eastAsia="ru-RU"/>
        </w:rPr>
        <w:t>Еф</w:t>
      </w:r>
      <w:proofErr w:type="spellEnd"/>
      <w:r w:rsidRPr="000A3D14">
        <w:rPr>
          <w:rFonts w:ascii="Times New Roman" w:eastAsia="Times New Roman" w:hAnsi="Times New Roman" w:cs="Times New Roman"/>
          <w:sz w:val="24"/>
          <w:szCs w:val="24"/>
          <w:lang w:eastAsia="ru-RU"/>
        </w:rPr>
        <w:t xml:space="preserve">. 4. 28). Такой труд воспитывает душу и укрепляет тело человека, дает христианину возможность проявлять свою веру в богоугодных делах милосердия и любви к ближним (Мф. 5. 16; </w:t>
      </w:r>
      <w:proofErr w:type="spellStart"/>
      <w:r w:rsidRPr="000A3D14">
        <w:rPr>
          <w:rFonts w:ascii="Times New Roman" w:eastAsia="Times New Roman" w:hAnsi="Times New Roman" w:cs="Times New Roman"/>
          <w:sz w:val="24"/>
          <w:szCs w:val="24"/>
          <w:lang w:eastAsia="ru-RU"/>
        </w:rPr>
        <w:t>Иак</w:t>
      </w:r>
      <w:proofErr w:type="spellEnd"/>
      <w:r w:rsidRPr="000A3D14">
        <w:rPr>
          <w:rFonts w:ascii="Times New Roman" w:eastAsia="Times New Roman" w:hAnsi="Times New Roman" w:cs="Times New Roman"/>
          <w:sz w:val="24"/>
          <w:szCs w:val="24"/>
          <w:lang w:eastAsia="ru-RU"/>
        </w:rPr>
        <w:t>. 2. 17). Всем памятны слова апостола Павла: </w:t>
      </w:r>
      <w:r w:rsidRPr="000A3D14">
        <w:rPr>
          <w:rFonts w:ascii="Times New Roman" w:eastAsia="Times New Roman" w:hAnsi="Times New Roman" w:cs="Times New Roman"/>
          <w:i/>
          <w:iCs/>
          <w:sz w:val="24"/>
          <w:szCs w:val="24"/>
          <w:lang w:eastAsia="ru-RU"/>
        </w:rPr>
        <w:t>«Если кто не хочет трудиться, тот и не ешь»</w:t>
      </w:r>
      <w:r w:rsidRPr="000A3D14">
        <w:rPr>
          <w:rFonts w:ascii="Times New Roman" w:eastAsia="Times New Roman" w:hAnsi="Times New Roman" w:cs="Times New Roman"/>
          <w:sz w:val="24"/>
          <w:szCs w:val="24"/>
          <w:lang w:eastAsia="ru-RU"/>
        </w:rPr>
        <w:t> (2 Фес. 3. 10).</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Этическое значение трудовых процессов постоянно подчеркивали отцы и учители Церкви. Так, Климент Александрийский называл труд «школой общественной справедливости». Святитель Василий Великий утверждал, что «намерение благочестия не должно служить предлогом лени и бегства от работы, а побуждением к еще большим трудам». А святой Иоанн Златоуст призывал считать «бесчестием не работу, но праздность». Пример трудового подвижничества явили иноки многих монастырей. Их хозяйственная деятельность во многом была образцом для подражания, а основатели крупнейших иноческих обителей имели, наряду с высочайшим духовным авторитетом, и славу великих тружеников. Широко известны примеры усердного труда преподобных Феодосия Печерского, Сергия Радонежского, Кирилла Белозерского, Иосифа Волоцкого, Нила </w:t>
      </w:r>
      <w:proofErr w:type="spellStart"/>
      <w:r w:rsidRPr="000A3D14">
        <w:rPr>
          <w:rFonts w:ascii="Times New Roman" w:eastAsia="Times New Roman" w:hAnsi="Times New Roman" w:cs="Times New Roman"/>
          <w:sz w:val="24"/>
          <w:szCs w:val="24"/>
          <w:lang w:eastAsia="ru-RU"/>
        </w:rPr>
        <w:t>Сорского</w:t>
      </w:r>
      <w:proofErr w:type="spellEnd"/>
      <w:r w:rsidRPr="000A3D14">
        <w:rPr>
          <w:rFonts w:ascii="Times New Roman" w:eastAsia="Times New Roman" w:hAnsi="Times New Roman" w:cs="Times New Roman"/>
          <w:sz w:val="24"/>
          <w:szCs w:val="24"/>
          <w:lang w:eastAsia="ru-RU"/>
        </w:rPr>
        <w:t xml:space="preserve"> и других русских подвижников.</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VI.5. Церковь благословляет всякий труд, направленный ко благу людей; при этом не отдается предпочтения никакому из видов человеческой деятельности, если таковая соответствует христианским нравственным нормам. В притчах Господь наш Иисус Христос постоянно упоминает о разных профессиях, не выделяя ни одну из них. Он говорит о труде сеятеля (</w:t>
      </w:r>
      <w:proofErr w:type="spellStart"/>
      <w:r w:rsidRPr="000A3D14">
        <w:rPr>
          <w:rFonts w:ascii="Times New Roman" w:eastAsia="Times New Roman" w:hAnsi="Times New Roman" w:cs="Times New Roman"/>
          <w:sz w:val="24"/>
          <w:szCs w:val="24"/>
          <w:lang w:eastAsia="ru-RU"/>
        </w:rPr>
        <w:t>Мк</w:t>
      </w:r>
      <w:proofErr w:type="spellEnd"/>
      <w:r w:rsidRPr="000A3D14">
        <w:rPr>
          <w:rFonts w:ascii="Times New Roman" w:eastAsia="Times New Roman" w:hAnsi="Times New Roman" w:cs="Times New Roman"/>
          <w:sz w:val="24"/>
          <w:szCs w:val="24"/>
          <w:lang w:eastAsia="ru-RU"/>
        </w:rPr>
        <w:t>. 4. 3-9), слуг и домоправителя (Лк. 12. 42-48), купца и рыбаков (Мф. 13. 45-48), управителя и работников в винограднике (Мф. 20. 1-16). Однако современность породила развитие целой индустрии, специально направленной на пропаганду порока и греха, удовлетворение пагубных страстей и привычек, таких, как а, наркомания, блуд и прелюбодеяние. Церковь свидетельствует о греховности участия в такой деятельности, поскольку она развращает не только трудящегося, но и общество в целом.</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lastRenderedPageBreak/>
        <w:t>VI.6. Работающий вправе пользоваться плодами своего труда: </w:t>
      </w:r>
      <w:r w:rsidRPr="000A3D14">
        <w:rPr>
          <w:rFonts w:ascii="Times New Roman" w:eastAsia="Times New Roman" w:hAnsi="Times New Roman" w:cs="Times New Roman"/>
          <w:i/>
          <w:iCs/>
          <w:sz w:val="24"/>
          <w:szCs w:val="24"/>
          <w:lang w:eastAsia="ru-RU"/>
        </w:rPr>
        <w:t>«Кто, насадив виноград, не ест плодов его? Кто, пася стадо, не ест молока от стада?.. Кто пашет, должен пахать с надеждою, и кто молотит, должен молотить с надеждою получить ожидаемое»</w:t>
      </w:r>
      <w:r w:rsidRPr="000A3D14">
        <w:rPr>
          <w:rFonts w:ascii="Times New Roman" w:eastAsia="Times New Roman" w:hAnsi="Times New Roman" w:cs="Times New Roman"/>
          <w:sz w:val="24"/>
          <w:szCs w:val="24"/>
          <w:lang w:eastAsia="ru-RU"/>
        </w:rPr>
        <w:t> (1 Кор. 9. 7,10). Церковь учит, что отказ в оплате честного труда является не только преступлением против человека, но и грехом перед Богом.</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Священное Писание говорит: </w:t>
      </w:r>
      <w:r w:rsidRPr="000A3D14">
        <w:rPr>
          <w:rFonts w:ascii="Times New Roman" w:eastAsia="Times New Roman" w:hAnsi="Times New Roman" w:cs="Times New Roman"/>
          <w:i/>
          <w:iCs/>
          <w:sz w:val="24"/>
          <w:szCs w:val="24"/>
          <w:lang w:eastAsia="ru-RU"/>
        </w:rPr>
        <w:t>«Не обижай наемника... В тот же день отдай плату его... чтоб он не возопил на тебя к Господу, и не было на тебе греха»</w:t>
      </w:r>
      <w:r w:rsidRPr="000A3D14">
        <w:rPr>
          <w:rFonts w:ascii="Times New Roman" w:eastAsia="Times New Roman" w:hAnsi="Times New Roman" w:cs="Times New Roman"/>
          <w:sz w:val="24"/>
          <w:szCs w:val="24"/>
          <w:lang w:eastAsia="ru-RU"/>
        </w:rPr>
        <w:t> (Втор. 24. 14-15); </w:t>
      </w:r>
      <w:r w:rsidRPr="000A3D14">
        <w:rPr>
          <w:rFonts w:ascii="Times New Roman" w:eastAsia="Times New Roman" w:hAnsi="Times New Roman" w:cs="Times New Roman"/>
          <w:i/>
          <w:iCs/>
          <w:sz w:val="24"/>
          <w:szCs w:val="24"/>
          <w:lang w:eastAsia="ru-RU"/>
        </w:rPr>
        <w:t>«Горе тому, кто... заставляет ближнего своего работать даром и не отдает ему платы его»</w:t>
      </w:r>
      <w:r w:rsidRPr="000A3D14">
        <w:rPr>
          <w:rFonts w:ascii="Times New Roman" w:eastAsia="Times New Roman" w:hAnsi="Times New Roman" w:cs="Times New Roman"/>
          <w:sz w:val="24"/>
          <w:szCs w:val="24"/>
          <w:lang w:eastAsia="ru-RU"/>
        </w:rPr>
        <w:t> (</w:t>
      </w:r>
      <w:proofErr w:type="spellStart"/>
      <w:r w:rsidRPr="000A3D14">
        <w:rPr>
          <w:rFonts w:ascii="Times New Roman" w:eastAsia="Times New Roman" w:hAnsi="Times New Roman" w:cs="Times New Roman"/>
          <w:sz w:val="24"/>
          <w:szCs w:val="24"/>
          <w:lang w:eastAsia="ru-RU"/>
        </w:rPr>
        <w:t>Иер</w:t>
      </w:r>
      <w:proofErr w:type="spellEnd"/>
      <w:r w:rsidRPr="000A3D14">
        <w:rPr>
          <w:rFonts w:ascii="Times New Roman" w:eastAsia="Times New Roman" w:hAnsi="Times New Roman" w:cs="Times New Roman"/>
          <w:sz w:val="24"/>
          <w:szCs w:val="24"/>
          <w:lang w:eastAsia="ru-RU"/>
        </w:rPr>
        <w:t>. 22. 13); </w:t>
      </w:r>
      <w:r w:rsidRPr="000A3D14">
        <w:rPr>
          <w:rFonts w:ascii="Times New Roman" w:eastAsia="Times New Roman" w:hAnsi="Times New Roman" w:cs="Times New Roman"/>
          <w:i/>
          <w:iCs/>
          <w:sz w:val="24"/>
          <w:szCs w:val="24"/>
          <w:lang w:eastAsia="ru-RU"/>
        </w:rPr>
        <w:t xml:space="preserve">«Вот, плата, удержанная вами у работников, пожавших поля ваши, вопиет, и вопли жнецов дошли до слуха Господа </w:t>
      </w:r>
      <w:proofErr w:type="spellStart"/>
      <w:r w:rsidRPr="000A3D14">
        <w:rPr>
          <w:rFonts w:ascii="Times New Roman" w:eastAsia="Times New Roman" w:hAnsi="Times New Roman" w:cs="Times New Roman"/>
          <w:i/>
          <w:iCs/>
          <w:sz w:val="24"/>
          <w:szCs w:val="24"/>
          <w:lang w:eastAsia="ru-RU"/>
        </w:rPr>
        <w:t>Саваофа</w:t>
      </w:r>
      <w:proofErr w:type="spellEnd"/>
      <w:r w:rsidRPr="000A3D14">
        <w:rPr>
          <w:rFonts w:ascii="Times New Roman" w:eastAsia="Times New Roman" w:hAnsi="Times New Roman" w:cs="Times New Roman"/>
          <w:i/>
          <w:iCs/>
          <w:sz w:val="24"/>
          <w:szCs w:val="24"/>
          <w:lang w:eastAsia="ru-RU"/>
        </w:rPr>
        <w:t>»</w:t>
      </w:r>
      <w:r w:rsidRPr="000A3D14">
        <w:rPr>
          <w:rFonts w:ascii="Times New Roman" w:eastAsia="Times New Roman" w:hAnsi="Times New Roman" w:cs="Times New Roman"/>
          <w:sz w:val="24"/>
          <w:szCs w:val="24"/>
          <w:lang w:eastAsia="ru-RU"/>
        </w:rPr>
        <w:t> (</w:t>
      </w:r>
      <w:proofErr w:type="spellStart"/>
      <w:r w:rsidRPr="000A3D14">
        <w:rPr>
          <w:rFonts w:ascii="Times New Roman" w:eastAsia="Times New Roman" w:hAnsi="Times New Roman" w:cs="Times New Roman"/>
          <w:sz w:val="24"/>
          <w:szCs w:val="24"/>
          <w:lang w:eastAsia="ru-RU"/>
        </w:rPr>
        <w:t>Иак</w:t>
      </w:r>
      <w:proofErr w:type="spellEnd"/>
      <w:r w:rsidRPr="000A3D14">
        <w:rPr>
          <w:rFonts w:ascii="Times New Roman" w:eastAsia="Times New Roman" w:hAnsi="Times New Roman" w:cs="Times New Roman"/>
          <w:sz w:val="24"/>
          <w:szCs w:val="24"/>
          <w:lang w:eastAsia="ru-RU"/>
        </w:rPr>
        <w:t>. 5. 4).</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Вместе с тем заповедь Божия повелевает трудящимся заботиться о тех людях, которые по различным причинам не могут сами зарабатывать себе на жизнь, — о немощных, больных, пришельцах (беженцах), сиротах и вдовах — и делиться с ними плодами труда, </w:t>
      </w:r>
      <w:r w:rsidRPr="000A3D14">
        <w:rPr>
          <w:rFonts w:ascii="Times New Roman" w:eastAsia="Times New Roman" w:hAnsi="Times New Roman" w:cs="Times New Roman"/>
          <w:i/>
          <w:iCs/>
          <w:sz w:val="24"/>
          <w:szCs w:val="24"/>
          <w:lang w:eastAsia="ru-RU"/>
        </w:rPr>
        <w:t>«чтобы Господь, Бог твой, благословил тебя во всех делах рук твоих»</w:t>
      </w:r>
      <w:r w:rsidRPr="000A3D14">
        <w:rPr>
          <w:rFonts w:ascii="Times New Roman" w:eastAsia="Times New Roman" w:hAnsi="Times New Roman" w:cs="Times New Roman"/>
          <w:sz w:val="24"/>
          <w:szCs w:val="24"/>
          <w:lang w:eastAsia="ru-RU"/>
        </w:rPr>
        <w:t> (Втор. 24. 19-22).</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Продолжая на земле служение Христа, Который отождествил Себя именно с обездоленными, Церковь всегда выступает в защиту безгласных и бессильных. Поэтому она призывает общество к справедливому распределению продуктов труда, при котором богатый поддерживает бедного, здоровый — больного, трудоспособный — престарелого. Духовное благополучие и самосохранение общества возможны лишь в том случае, если обеспечение жизни, здоровья и минимального благосостояния всех граждан считается безусловным приоритетом при распределении материальных средств.</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b/>
          <w:bCs/>
          <w:sz w:val="24"/>
          <w:szCs w:val="24"/>
          <w:lang w:eastAsia="ru-RU"/>
        </w:rPr>
        <w:t xml:space="preserve">VII. </w:t>
      </w:r>
      <w:proofErr w:type="spellStart"/>
      <w:r w:rsidRPr="000A3D14">
        <w:rPr>
          <w:rFonts w:ascii="Times New Roman" w:eastAsia="Times New Roman" w:hAnsi="Times New Roman" w:cs="Times New Roman"/>
          <w:b/>
          <w:bCs/>
          <w:sz w:val="24"/>
          <w:szCs w:val="24"/>
          <w:lang w:eastAsia="ru-RU"/>
        </w:rPr>
        <w:t>Cобственность</w:t>
      </w:r>
      <w:proofErr w:type="spellEnd"/>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VII.1. Под собственностью принято понимать общественно признанную форму отношения людей к плодам труда и естественным ресурсам. В число основных полномочий собственника обычно включают право владения и пользования, право управления и получения дохода, право на отчуждение, потребление, изменение или уничтожение объектов собственности.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Церковь не определяет прав людей на собственность. Однако материальная сторона человеческой жизни не остается вне ее поля зрения. Призывая искать прежде всего </w:t>
      </w:r>
      <w:r w:rsidRPr="000A3D14">
        <w:rPr>
          <w:rFonts w:ascii="Times New Roman" w:eastAsia="Times New Roman" w:hAnsi="Times New Roman" w:cs="Times New Roman"/>
          <w:i/>
          <w:iCs/>
          <w:sz w:val="24"/>
          <w:szCs w:val="24"/>
          <w:lang w:eastAsia="ru-RU"/>
        </w:rPr>
        <w:t>«Царства Божия и правды Его»</w:t>
      </w:r>
      <w:r w:rsidRPr="000A3D14">
        <w:rPr>
          <w:rFonts w:ascii="Times New Roman" w:eastAsia="Times New Roman" w:hAnsi="Times New Roman" w:cs="Times New Roman"/>
          <w:sz w:val="24"/>
          <w:szCs w:val="24"/>
          <w:lang w:eastAsia="ru-RU"/>
        </w:rPr>
        <w:t xml:space="preserve"> (Мф. 6. 33), Церковь помнит и о потребностях </w:t>
      </w:r>
      <w:proofErr w:type="spellStart"/>
      <w:r w:rsidRPr="000A3D14">
        <w:rPr>
          <w:rFonts w:ascii="Times New Roman" w:eastAsia="Times New Roman" w:hAnsi="Times New Roman" w:cs="Times New Roman"/>
          <w:sz w:val="24"/>
          <w:szCs w:val="24"/>
          <w:lang w:eastAsia="ru-RU"/>
        </w:rPr>
        <w:t>в</w:t>
      </w:r>
      <w:r w:rsidRPr="000A3D14">
        <w:rPr>
          <w:rFonts w:ascii="Times New Roman" w:eastAsia="Times New Roman" w:hAnsi="Times New Roman" w:cs="Times New Roman"/>
          <w:i/>
          <w:iCs/>
          <w:sz w:val="24"/>
          <w:szCs w:val="24"/>
          <w:lang w:eastAsia="ru-RU"/>
        </w:rPr>
        <w:t>«хлебе</w:t>
      </w:r>
      <w:proofErr w:type="spellEnd"/>
      <w:r w:rsidRPr="000A3D14">
        <w:rPr>
          <w:rFonts w:ascii="Times New Roman" w:eastAsia="Times New Roman" w:hAnsi="Times New Roman" w:cs="Times New Roman"/>
          <w:i/>
          <w:iCs/>
          <w:sz w:val="24"/>
          <w:szCs w:val="24"/>
          <w:lang w:eastAsia="ru-RU"/>
        </w:rPr>
        <w:t xml:space="preserve"> насущном»</w:t>
      </w:r>
      <w:r w:rsidRPr="000A3D14">
        <w:rPr>
          <w:rFonts w:ascii="Times New Roman" w:eastAsia="Times New Roman" w:hAnsi="Times New Roman" w:cs="Times New Roman"/>
          <w:sz w:val="24"/>
          <w:szCs w:val="24"/>
          <w:lang w:eastAsia="ru-RU"/>
        </w:rPr>
        <w:t> (Мф. 6. 11), полагая, что каждый человек должен иметь достаточно средств для достойного существования. Вместе с тем Церковь предостерегает от чрезмерного увлечения материальными благами, осуждая тех, кто обольщается</w:t>
      </w:r>
      <w:r w:rsidRPr="000A3D14">
        <w:rPr>
          <w:rFonts w:ascii="Times New Roman" w:eastAsia="Times New Roman" w:hAnsi="Times New Roman" w:cs="Times New Roman"/>
          <w:i/>
          <w:iCs/>
          <w:sz w:val="24"/>
          <w:szCs w:val="24"/>
          <w:lang w:eastAsia="ru-RU"/>
        </w:rPr>
        <w:t>«заботами, богатством и наслаждениями житейскими» </w:t>
      </w:r>
      <w:r w:rsidRPr="000A3D14">
        <w:rPr>
          <w:rFonts w:ascii="Times New Roman" w:eastAsia="Times New Roman" w:hAnsi="Times New Roman" w:cs="Times New Roman"/>
          <w:sz w:val="24"/>
          <w:szCs w:val="24"/>
          <w:lang w:eastAsia="ru-RU"/>
        </w:rPr>
        <w:t>(Лк. 8. 14). В позиции Православной Церкви по отношению к собственности нет ни игнорирования материальных потребностей, ни противоположной крайности, превозносящей устремление людей к достижению материальных благ как высшей цели и ценности бытия. Имущественное положение человека само по себе не может рассматриваться как свидетельство о том, угоден или неугоден он Богу.</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Отношение православного христианина к собственности должно основываться на евангельском принципе любви к ближнему, выраженному в словах Спасителя: </w:t>
      </w:r>
      <w:r w:rsidRPr="000A3D14">
        <w:rPr>
          <w:rFonts w:ascii="Times New Roman" w:eastAsia="Times New Roman" w:hAnsi="Times New Roman" w:cs="Times New Roman"/>
          <w:i/>
          <w:iCs/>
          <w:sz w:val="24"/>
          <w:szCs w:val="24"/>
          <w:lang w:eastAsia="ru-RU"/>
        </w:rPr>
        <w:t>«Заповедь новую даю вам, да любите друг друга»</w:t>
      </w:r>
      <w:r w:rsidRPr="000A3D14">
        <w:rPr>
          <w:rFonts w:ascii="Times New Roman" w:eastAsia="Times New Roman" w:hAnsi="Times New Roman" w:cs="Times New Roman"/>
          <w:sz w:val="24"/>
          <w:szCs w:val="24"/>
          <w:lang w:eastAsia="ru-RU"/>
        </w:rPr>
        <w:t xml:space="preserve"> (Ин. 13. 34). Эта заповедь является основой нравственного поведения христиан. Она должна служить для них и, с точки зрения </w:t>
      </w:r>
      <w:r w:rsidRPr="000A3D14">
        <w:rPr>
          <w:rFonts w:ascii="Times New Roman" w:eastAsia="Times New Roman" w:hAnsi="Times New Roman" w:cs="Times New Roman"/>
          <w:sz w:val="24"/>
          <w:szCs w:val="24"/>
          <w:lang w:eastAsia="ru-RU"/>
        </w:rPr>
        <w:lastRenderedPageBreak/>
        <w:t>Церкви, для остальных людей императивом в сфере регулирования межчеловеческих отношений, включая имущественные.</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По учению Церкви, люди получают все земные блага от Бога, Которому и принадлежит абсолютное право владения ими. Относительность права собственности для человека Спаситель многократно показывает в притчах: это или виноградник, данный в пользование (</w:t>
      </w:r>
      <w:proofErr w:type="spellStart"/>
      <w:r w:rsidRPr="000A3D14">
        <w:rPr>
          <w:rFonts w:ascii="Times New Roman" w:eastAsia="Times New Roman" w:hAnsi="Times New Roman" w:cs="Times New Roman"/>
          <w:sz w:val="24"/>
          <w:szCs w:val="24"/>
          <w:lang w:eastAsia="ru-RU"/>
        </w:rPr>
        <w:t>Мк</w:t>
      </w:r>
      <w:proofErr w:type="spellEnd"/>
      <w:r w:rsidRPr="000A3D14">
        <w:rPr>
          <w:rFonts w:ascii="Times New Roman" w:eastAsia="Times New Roman" w:hAnsi="Times New Roman" w:cs="Times New Roman"/>
          <w:sz w:val="24"/>
          <w:szCs w:val="24"/>
          <w:lang w:eastAsia="ru-RU"/>
        </w:rPr>
        <w:t>. 12. 1-9), или таланты, распределенные между людьми (Мф. 25. 14-30), или имение, отданное во временное управление (Лк. 16. 1-13). Выражая присущую Церкви мысль о том, что абсолютным собственником всего является Бог, святитель Василий Великий спрашивает: «Скажи же мне, что у тебя собственного? Откуда ты взял и принес в жизнь?». Греховное отношение к собственности, проявляющееся в забвении или сознательном отвержении этого духовного принципа, порождает разделение и отчуждение между людьми.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VII.2. Материальные блага не могут сделать человека счастливым. Господь Иисус Христос предупреждает: «Берегитесь любостяжания, ибо жизнь человека не зависит от изобилия его имения» (Лк. 12. 15). Погоня за богатством пагубно отражается на духовном состоянии человека и способна привести к полной деградации личности. Апостол Павел указывает, что </w:t>
      </w:r>
      <w:r w:rsidRPr="000A3D14">
        <w:rPr>
          <w:rFonts w:ascii="Times New Roman" w:eastAsia="Times New Roman" w:hAnsi="Times New Roman" w:cs="Times New Roman"/>
          <w:i/>
          <w:iCs/>
          <w:sz w:val="24"/>
          <w:szCs w:val="24"/>
          <w:lang w:eastAsia="ru-RU"/>
        </w:rPr>
        <w:t>«желающие обогащаться впадают в искушение и в сеть и во многие безрассудные и вредные похоти, которые погружают людей в бедствие и пагубу. Ибо корень всех зол есть сребролюбие, которому предавшись, некоторые уклонились от веры и сами себя подвергли многим скорбям. Ты же, человек Божий, убегай сего»</w:t>
      </w:r>
      <w:r w:rsidRPr="000A3D14">
        <w:rPr>
          <w:rFonts w:ascii="Times New Roman" w:eastAsia="Times New Roman" w:hAnsi="Times New Roman" w:cs="Times New Roman"/>
          <w:sz w:val="24"/>
          <w:szCs w:val="24"/>
          <w:lang w:eastAsia="ru-RU"/>
        </w:rPr>
        <w:t> (1 Тим. 6. 9-11). В беседе с юношей Господь сказал: </w:t>
      </w:r>
      <w:r w:rsidRPr="000A3D14">
        <w:rPr>
          <w:rFonts w:ascii="Times New Roman" w:eastAsia="Times New Roman" w:hAnsi="Times New Roman" w:cs="Times New Roman"/>
          <w:i/>
          <w:iCs/>
          <w:sz w:val="24"/>
          <w:szCs w:val="24"/>
          <w:lang w:eastAsia="ru-RU"/>
        </w:rPr>
        <w:t>«Если хочешь быть совершенным, пойди, продай имение твое и раздай нищим; и будешь иметь сокровище на небесах; и приходи и следуй за Мною»</w:t>
      </w:r>
      <w:r w:rsidRPr="000A3D14">
        <w:rPr>
          <w:rFonts w:ascii="Times New Roman" w:eastAsia="Times New Roman" w:hAnsi="Times New Roman" w:cs="Times New Roman"/>
          <w:sz w:val="24"/>
          <w:szCs w:val="24"/>
          <w:lang w:eastAsia="ru-RU"/>
        </w:rPr>
        <w:t> (Мф. 19. 21). Затем Христос разъяснил эти слова ученикам: </w:t>
      </w:r>
      <w:r w:rsidRPr="000A3D14">
        <w:rPr>
          <w:rFonts w:ascii="Times New Roman" w:eastAsia="Times New Roman" w:hAnsi="Times New Roman" w:cs="Times New Roman"/>
          <w:i/>
          <w:iCs/>
          <w:sz w:val="24"/>
          <w:szCs w:val="24"/>
          <w:lang w:eastAsia="ru-RU"/>
        </w:rPr>
        <w:t>«Трудно богатому войти в Царство Небесное... удобнее верблюду пройти сквозь игольные уши, нежели богатому войти в Царство Божие»</w:t>
      </w:r>
      <w:r w:rsidRPr="000A3D14">
        <w:rPr>
          <w:rFonts w:ascii="Times New Roman" w:eastAsia="Times New Roman" w:hAnsi="Times New Roman" w:cs="Times New Roman"/>
          <w:sz w:val="24"/>
          <w:szCs w:val="24"/>
          <w:lang w:eastAsia="ru-RU"/>
        </w:rPr>
        <w:t> (Мф. 19. 23-24). Евангелист Марк уточняет, что в Царство Божие трудно войти именно тем, кто уповает не на Бога, а на материальные блага, — </w:t>
      </w:r>
      <w:r w:rsidRPr="000A3D14">
        <w:rPr>
          <w:rFonts w:ascii="Times New Roman" w:eastAsia="Times New Roman" w:hAnsi="Times New Roman" w:cs="Times New Roman"/>
          <w:i/>
          <w:iCs/>
          <w:sz w:val="24"/>
          <w:szCs w:val="24"/>
          <w:lang w:eastAsia="ru-RU"/>
        </w:rPr>
        <w:t>«надеющимся на богатство»</w:t>
      </w:r>
      <w:r w:rsidRPr="000A3D14">
        <w:rPr>
          <w:rFonts w:ascii="Times New Roman" w:eastAsia="Times New Roman" w:hAnsi="Times New Roman" w:cs="Times New Roman"/>
          <w:sz w:val="24"/>
          <w:szCs w:val="24"/>
          <w:lang w:eastAsia="ru-RU"/>
        </w:rPr>
        <w:t> (</w:t>
      </w:r>
      <w:proofErr w:type="spellStart"/>
      <w:r w:rsidRPr="000A3D14">
        <w:rPr>
          <w:rFonts w:ascii="Times New Roman" w:eastAsia="Times New Roman" w:hAnsi="Times New Roman" w:cs="Times New Roman"/>
          <w:sz w:val="24"/>
          <w:szCs w:val="24"/>
          <w:lang w:eastAsia="ru-RU"/>
        </w:rPr>
        <w:t>Мк</w:t>
      </w:r>
      <w:proofErr w:type="spellEnd"/>
      <w:r w:rsidRPr="000A3D14">
        <w:rPr>
          <w:rFonts w:ascii="Times New Roman" w:eastAsia="Times New Roman" w:hAnsi="Times New Roman" w:cs="Times New Roman"/>
          <w:sz w:val="24"/>
          <w:szCs w:val="24"/>
          <w:lang w:eastAsia="ru-RU"/>
        </w:rPr>
        <w:t>. 10. 24). Лишь </w:t>
      </w:r>
      <w:r w:rsidRPr="000A3D14">
        <w:rPr>
          <w:rFonts w:ascii="Times New Roman" w:eastAsia="Times New Roman" w:hAnsi="Times New Roman" w:cs="Times New Roman"/>
          <w:i/>
          <w:iCs/>
          <w:sz w:val="24"/>
          <w:szCs w:val="24"/>
          <w:lang w:eastAsia="ru-RU"/>
        </w:rPr>
        <w:t>«надеющийся на Господа, как гора Сион, не подвигнется, пребывает вовек»</w:t>
      </w:r>
      <w:r w:rsidRPr="000A3D14">
        <w:rPr>
          <w:rFonts w:ascii="Times New Roman" w:eastAsia="Times New Roman" w:hAnsi="Times New Roman" w:cs="Times New Roman"/>
          <w:sz w:val="24"/>
          <w:szCs w:val="24"/>
          <w:lang w:eastAsia="ru-RU"/>
        </w:rPr>
        <w:t> (</w:t>
      </w:r>
      <w:proofErr w:type="spellStart"/>
      <w:r w:rsidRPr="000A3D14">
        <w:rPr>
          <w:rFonts w:ascii="Times New Roman" w:eastAsia="Times New Roman" w:hAnsi="Times New Roman" w:cs="Times New Roman"/>
          <w:sz w:val="24"/>
          <w:szCs w:val="24"/>
          <w:lang w:eastAsia="ru-RU"/>
        </w:rPr>
        <w:t>Пс</w:t>
      </w:r>
      <w:proofErr w:type="spellEnd"/>
      <w:r w:rsidRPr="000A3D14">
        <w:rPr>
          <w:rFonts w:ascii="Times New Roman" w:eastAsia="Times New Roman" w:hAnsi="Times New Roman" w:cs="Times New Roman"/>
          <w:sz w:val="24"/>
          <w:szCs w:val="24"/>
          <w:lang w:eastAsia="ru-RU"/>
        </w:rPr>
        <w:t>. 124. 1).</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Впрочем, и богатый может спастись, ибо </w:t>
      </w:r>
      <w:r w:rsidRPr="000A3D14">
        <w:rPr>
          <w:rFonts w:ascii="Times New Roman" w:eastAsia="Times New Roman" w:hAnsi="Times New Roman" w:cs="Times New Roman"/>
          <w:i/>
          <w:iCs/>
          <w:sz w:val="24"/>
          <w:szCs w:val="24"/>
          <w:lang w:eastAsia="ru-RU"/>
        </w:rPr>
        <w:t>«невозможное человекам возможно Богу»</w:t>
      </w:r>
      <w:r w:rsidRPr="000A3D14">
        <w:rPr>
          <w:rFonts w:ascii="Times New Roman" w:eastAsia="Times New Roman" w:hAnsi="Times New Roman" w:cs="Times New Roman"/>
          <w:sz w:val="24"/>
          <w:szCs w:val="24"/>
          <w:lang w:eastAsia="ru-RU"/>
        </w:rPr>
        <w:t xml:space="preserve"> (Лк. 18. 27). В Священном Писании не содержится порицания богатства как такового. Состоятельными людьми были Авраам и ветхозаветные патриархи, праведный Иов, Никодим и Иосиф </w:t>
      </w:r>
      <w:proofErr w:type="spellStart"/>
      <w:r w:rsidRPr="000A3D14">
        <w:rPr>
          <w:rFonts w:ascii="Times New Roman" w:eastAsia="Times New Roman" w:hAnsi="Times New Roman" w:cs="Times New Roman"/>
          <w:sz w:val="24"/>
          <w:szCs w:val="24"/>
          <w:lang w:eastAsia="ru-RU"/>
        </w:rPr>
        <w:t>Аримафейский</w:t>
      </w:r>
      <w:proofErr w:type="spellEnd"/>
      <w:r w:rsidRPr="000A3D14">
        <w:rPr>
          <w:rFonts w:ascii="Times New Roman" w:eastAsia="Times New Roman" w:hAnsi="Times New Roman" w:cs="Times New Roman"/>
          <w:sz w:val="24"/>
          <w:szCs w:val="24"/>
          <w:lang w:eastAsia="ru-RU"/>
        </w:rPr>
        <w:t>. Владея значительным имуществом, не согрешает тот, кто использует его согласно с волей Бога, Которому принадлежит все сущее, и с законом любви, ибо радость и полнота жизни — не в приобретении и обладании, но в дарении и жертве. Апостол Павел призывает </w:t>
      </w:r>
      <w:r w:rsidRPr="000A3D14">
        <w:rPr>
          <w:rFonts w:ascii="Times New Roman" w:eastAsia="Times New Roman" w:hAnsi="Times New Roman" w:cs="Times New Roman"/>
          <w:i/>
          <w:iCs/>
          <w:sz w:val="24"/>
          <w:szCs w:val="24"/>
          <w:lang w:eastAsia="ru-RU"/>
        </w:rPr>
        <w:t>«памятовать слова Господа Иисуса, ибо Он Сам сказал: блаженнее давать, нежели принимать»</w:t>
      </w:r>
      <w:r w:rsidRPr="000A3D14">
        <w:rPr>
          <w:rFonts w:ascii="Times New Roman" w:eastAsia="Times New Roman" w:hAnsi="Times New Roman" w:cs="Times New Roman"/>
          <w:sz w:val="24"/>
          <w:szCs w:val="24"/>
          <w:lang w:eastAsia="ru-RU"/>
        </w:rPr>
        <w:t> (</w:t>
      </w:r>
      <w:proofErr w:type="spellStart"/>
      <w:r w:rsidRPr="000A3D14">
        <w:rPr>
          <w:rFonts w:ascii="Times New Roman" w:eastAsia="Times New Roman" w:hAnsi="Times New Roman" w:cs="Times New Roman"/>
          <w:sz w:val="24"/>
          <w:szCs w:val="24"/>
          <w:lang w:eastAsia="ru-RU"/>
        </w:rPr>
        <w:t>Деян</w:t>
      </w:r>
      <w:proofErr w:type="spellEnd"/>
      <w:r w:rsidRPr="000A3D14">
        <w:rPr>
          <w:rFonts w:ascii="Times New Roman" w:eastAsia="Times New Roman" w:hAnsi="Times New Roman" w:cs="Times New Roman"/>
          <w:sz w:val="24"/>
          <w:szCs w:val="24"/>
          <w:lang w:eastAsia="ru-RU"/>
        </w:rPr>
        <w:t>. 20. 35). Святитель Василий Великий считает вором того, кто не отдает часть своего имущества в качестве жертвенной помощи ближнему. Эту же мысль подчеркивает святой Иоанн Златоуст: «Не уделять из своего имущества есть также похищение». Церковь призывает христианина воспринимать собственность как дар Божий, данный для использования во благо себе и ближним.</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В то же время Священное Писание признает право человека на собственность и осуждает посягательство на нее. В двух из десяти заповедей </w:t>
      </w:r>
      <w:proofErr w:type="spellStart"/>
      <w:r w:rsidRPr="000A3D14">
        <w:rPr>
          <w:rFonts w:ascii="Times New Roman" w:eastAsia="Times New Roman" w:hAnsi="Times New Roman" w:cs="Times New Roman"/>
          <w:sz w:val="24"/>
          <w:szCs w:val="24"/>
          <w:lang w:eastAsia="ru-RU"/>
        </w:rPr>
        <w:t>Десятисловия</w:t>
      </w:r>
      <w:proofErr w:type="spellEnd"/>
      <w:r w:rsidRPr="000A3D14">
        <w:rPr>
          <w:rFonts w:ascii="Times New Roman" w:eastAsia="Times New Roman" w:hAnsi="Times New Roman" w:cs="Times New Roman"/>
          <w:sz w:val="24"/>
          <w:szCs w:val="24"/>
          <w:lang w:eastAsia="ru-RU"/>
        </w:rPr>
        <w:t xml:space="preserve"> прямо сказано об этом: </w:t>
      </w:r>
      <w:r w:rsidRPr="000A3D14">
        <w:rPr>
          <w:rFonts w:ascii="Times New Roman" w:eastAsia="Times New Roman" w:hAnsi="Times New Roman" w:cs="Times New Roman"/>
          <w:i/>
          <w:iCs/>
          <w:sz w:val="24"/>
          <w:szCs w:val="24"/>
          <w:lang w:eastAsia="ru-RU"/>
        </w:rPr>
        <w:t>«Не кради… Не желай дома ближнего твоего, не желай жены ближнего твоего, ни поля его, ни раба его, ни рабыни его, ни вола его, ни осла его, ни всякого скота его, ничего, что у ближнего твоего»</w:t>
      </w:r>
      <w:r w:rsidRPr="000A3D14">
        <w:rPr>
          <w:rFonts w:ascii="Times New Roman" w:eastAsia="Times New Roman" w:hAnsi="Times New Roman" w:cs="Times New Roman"/>
          <w:sz w:val="24"/>
          <w:szCs w:val="24"/>
          <w:lang w:eastAsia="ru-RU"/>
        </w:rPr>
        <w:t> (Исх. 20. 15, 17). В Новом Завете такое отношение к собственности сохранилось и приобрело более глубокое нравственное обоснование. В Евангелии об этом сказано так: </w:t>
      </w:r>
      <w:r w:rsidRPr="000A3D14">
        <w:rPr>
          <w:rFonts w:ascii="Times New Roman" w:eastAsia="Times New Roman" w:hAnsi="Times New Roman" w:cs="Times New Roman"/>
          <w:i/>
          <w:iCs/>
          <w:sz w:val="24"/>
          <w:szCs w:val="24"/>
          <w:lang w:eastAsia="ru-RU"/>
        </w:rPr>
        <w:t>«Заповеди: «не кради»... «не пожелай чужого»... и все другие заключаются в сем слове: «люби ближнего твоего, как самого себя»»</w:t>
      </w:r>
      <w:r w:rsidRPr="000A3D14">
        <w:rPr>
          <w:rFonts w:ascii="Times New Roman" w:eastAsia="Times New Roman" w:hAnsi="Times New Roman" w:cs="Times New Roman"/>
          <w:sz w:val="24"/>
          <w:szCs w:val="24"/>
          <w:lang w:eastAsia="ru-RU"/>
        </w:rPr>
        <w:t> (Рим. 13. 9).</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lastRenderedPageBreak/>
        <w:t>VII.3. Церковь признает существование многообразных форм собственности. Государственная, общественная, корпоративная, частная и смешанные формы собственности в разных странах получили различное укоренение в ходе исторического развития. Церковь не отдает предпочтения ни одной из этих форм. При каждой из них возможны как греховные явления — хищение, стяжательство, несправедливое распределение плодов труда, так и достойное, нравственно оправданное использование материальных благ.</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Все большую значимость приобретает интеллектуальная собственность, объектами которой являются научные труды и изобретения, информационные технологии, художественные произведения и другие достижения творческой мысли. Церковь приветствует творческий труд, направленный на благо общества, и осуждает нарушение авторских прав на интеллектуальную собственность.</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Вообще отторжение и передел собственности с попранием прав ее законных владельцев не могут быть одобрены Церковью. Исключением может быть такое отторжение собственности на основе соответствующего закона, которое, будучи обусловлено интересами большинства людей, сопровождается справедливой компенсацией. Опыт отечественной истории показывает, что нарушение этих принципов неизбежно приводит к социальным потрясениям и страданиям людей.</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В истории христианства объединение имущества и отказ от личных собственнических устремлений были характерны для многих общин. Такой характер имущественных отношений способствовал укреплению духовного единства верующих и во многих случаях был экономически эффективным, примером чему могут служить православные монастыри. Однако отказ от частной собственности в </w:t>
      </w:r>
      <w:proofErr w:type="spellStart"/>
      <w:r w:rsidRPr="000A3D14">
        <w:rPr>
          <w:rFonts w:ascii="Times New Roman" w:eastAsia="Times New Roman" w:hAnsi="Times New Roman" w:cs="Times New Roman"/>
          <w:sz w:val="24"/>
          <w:szCs w:val="24"/>
          <w:lang w:eastAsia="ru-RU"/>
        </w:rPr>
        <w:t>первоапостольской</w:t>
      </w:r>
      <w:proofErr w:type="spellEnd"/>
      <w:r w:rsidRPr="000A3D14">
        <w:rPr>
          <w:rFonts w:ascii="Times New Roman" w:eastAsia="Times New Roman" w:hAnsi="Times New Roman" w:cs="Times New Roman"/>
          <w:sz w:val="24"/>
          <w:szCs w:val="24"/>
          <w:lang w:eastAsia="ru-RU"/>
        </w:rPr>
        <w:t xml:space="preserve"> общине (</w:t>
      </w:r>
      <w:proofErr w:type="spellStart"/>
      <w:r w:rsidRPr="000A3D14">
        <w:rPr>
          <w:rFonts w:ascii="Times New Roman" w:eastAsia="Times New Roman" w:hAnsi="Times New Roman" w:cs="Times New Roman"/>
          <w:sz w:val="24"/>
          <w:szCs w:val="24"/>
          <w:lang w:eastAsia="ru-RU"/>
        </w:rPr>
        <w:t>Деян</w:t>
      </w:r>
      <w:proofErr w:type="spellEnd"/>
      <w:r w:rsidRPr="000A3D14">
        <w:rPr>
          <w:rFonts w:ascii="Times New Roman" w:eastAsia="Times New Roman" w:hAnsi="Times New Roman" w:cs="Times New Roman"/>
          <w:sz w:val="24"/>
          <w:szCs w:val="24"/>
          <w:lang w:eastAsia="ru-RU"/>
        </w:rPr>
        <w:t>. 4. 32), а позднее в общежительных монастырях носил исключительно добровольный характер и был связан с личным духовным выбором.</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VII.4. Особую форму собственности представляет имущество религиозных организаций. Она приобретается различными путями, однако основным компонентом ее формирования является добровольная жертва верующих людей. Согласно Священному Писанию, жертва является святой, то есть в прямом смысле принадлежащей Господу; жертвователь подает Богу, а не священнику (Лев. 27. 30, </w:t>
      </w:r>
      <w:proofErr w:type="spellStart"/>
      <w:r w:rsidRPr="000A3D14">
        <w:rPr>
          <w:rFonts w:ascii="Times New Roman" w:eastAsia="Times New Roman" w:hAnsi="Times New Roman" w:cs="Times New Roman"/>
          <w:sz w:val="24"/>
          <w:szCs w:val="24"/>
          <w:lang w:eastAsia="ru-RU"/>
        </w:rPr>
        <w:t>Ездр</w:t>
      </w:r>
      <w:proofErr w:type="spellEnd"/>
      <w:r w:rsidRPr="000A3D14">
        <w:rPr>
          <w:rFonts w:ascii="Times New Roman" w:eastAsia="Times New Roman" w:hAnsi="Times New Roman" w:cs="Times New Roman"/>
          <w:sz w:val="24"/>
          <w:szCs w:val="24"/>
          <w:lang w:eastAsia="ru-RU"/>
        </w:rPr>
        <w:t>. 8. 28). Жертва — это добровольный акт, совершаемый верующими в религиозных целях (</w:t>
      </w:r>
      <w:proofErr w:type="spellStart"/>
      <w:r w:rsidRPr="000A3D14">
        <w:rPr>
          <w:rFonts w:ascii="Times New Roman" w:eastAsia="Times New Roman" w:hAnsi="Times New Roman" w:cs="Times New Roman"/>
          <w:sz w:val="24"/>
          <w:szCs w:val="24"/>
          <w:lang w:eastAsia="ru-RU"/>
        </w:rPr>
        <w:t>Неем</w:t>
      </w:r>
      <w:proofErr w:type="spellEnd"/>
      <w:r w:rsidRPr="000A3D14">
        <w:rPr>
          <w:rFonts w:ascii="Times New Roman" w:eastAsia="Times New Roman" w:hAnsi="Times New Roman" w:cs="Times New Roman"/>
          <w:sz w:val="24"/>
          <w:szCs w:val="24"/>
          <w:lang w:eastAsia="ru-RU"/>
        </w:rPr>
        <w:t>. 10. 32). Жертва призвана поддерживать не только служителей Церкви, но и весь народ Божий (</w:t>
      </w:r>
      <w:proofErr w:type="spellStart"/>
      <w:r w:rsidRPr="000A3D14">
        <w:rPr>
          <w:rFonts w:ascii="Times New Roman" w:eastAsia="Times New Roman" w:hAnsi="Times New Roman" w:cs="Times New Roman"/>
          <w:sz w:val="24"/>
          <w:szCs w:val="24"/>
          <w:lang w:eastAsia="ru-RU"/>
        </w:rPr>
        <w:t>Флп</w:t>
      </w:r>
      <w:proofErr w:type="spellEnd"/>
      <w:r w:rsidRPr="000A3D14">
        <w:rPr>
          <w:rFonts w:ascii="Times New Roman" w:eastAsia="Times New Roman" w:hAnsi="Times New Roman" w:cs="Times New Roman"/>
          <w:sz w:val="24"/>
          <w:szCs w:val="24"/>
          <w:lang w:eastAsia="ru-RU"/>
        </w:rPr>
        <w:t>. 4. 14-18). Жертва, как посвященная Богу, неприкосновенна, а всякий похищающий ее должен возвратить больше, чем похитил (Лев. 5. 14-15). Пожертвование стоит в ряду основных заповедей, данных человеку Богом (</w:t>
      </w:r>
      <w:proofErr w:type="spellStart"/>
      <w:r w:rsidRPr="000A3D14">
        <w:rPr>
          <w:rFonts w:ascii="Times New Roman" w:eastAsia="Times New Roman" w:hAnsi="Times New Roman" w:cs="Times New Roman"/>
          <w:sz w:val="24"/>
          <w:szCs w:val="24"/>
          <w:lang w:eastAsia="ru-RU"/>
        </w:rPr>
        <w:t>Сирах</w:t>
      </w:r>
      <w:proofErr w:type="spellEnd"/>
      <w:r w:rsidRPr="000A3D14">
        <w:rPr>
          <w:rFonts w:ascii="Times New Roman" w:eastAsia="Times New Roman" w:hAnsi="Times New Roman" w:cs="Times New Roman"/>
          <w:sz w:val="24"/>
          <w:szCs w:val="24"/>
          <w:lang w:eastAsia="ru-RU"/>
        </w:rPr>
        <w:t>. 7. 30-34). Таким образом, пожертвования являются особым случаем экономических и социальных отношений, а потому на них не должны автоматически распространяться законы, регулирующие финансы и экономику государства, в частности, государственное налогообложение. Церковь заявляет, что если тот или иной ее доход носит предпринимательский характер, то он может быть облагаем налогами, но любые посягательства на пожертвования верующих являются преступлением перед людьми и Богом.</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b/>
          <w:bCs/>
          <w:sz w:val="24"/>
          <w:szCs w:val="24"/>
          <w:lang w:eastAsia="ru-RU"/>
        </w:rPr>
        <w:t>VIII. Война и мир</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VIII.1. Война является физическим проявлением скрытого духовного недуга человечества — братоубийственной ненависти (Быт. 4. 3-12). Войны сопровождали всю историю человечества после грехопадения и, по слову Евангелия, будут сопровождать ее и далее: </w:t>
      </w:r>
      <w:r w:rsidRPr="000A3D14">
        <w:rPr>
          <w:rFonts w:ascii="Times New Roman" w:eastAsia="Times New Roman" w:hAnsi="Times New Roman" w:cs="Times New Roman"/>
          <w:i/>
          <w:iCs/>
          <w:sz w:val="24"/>
          <w:szCs w:val="24"/>
          <w:lang w:eastAsia="ru-RU"/>
        </w:rPr>
        <w:t xml:space="preserve">«Когда же услышите о войнах и о военных слухах, не ужасайтесь: ибо надлежит </w:t>
      </w:r>
      <w:r w:rsidRPr="000A3D14">
        <w:rPr>
          <w:rFonts w:ascii="Times New Roman" w:eastAsia="Times New Roman" w:hAnsi="Times New Roman" w:cs="Times New Roman"/>
          <w:i/>
          <w:iCs/>
          <w:sz w:val="24"/>
          <w:szCs w:val="24"/>
          <w:lang w:eastAsia="ru-RU"/>
        </w:rPr>
        <w:lastRenderedPageBreak/>
        <w:t>сему быть»</w:t>
      </w:r>
      <w:r w:rsidRPr="000A3D14">
        <w:rPr>
          <w:rFonts w:ascii="Times New Roman" w:eastAsia="Times New Roman" w:hAnsi="Times New Roman" w:cs="Times New Roman"/>
          <w:sz w:val="24"/>
          <w:szCs w:val="24"/>
          <w:lang w:eastAsia="ru-RU"/>
        </w:rPr>
        <w:t> (</w:t>
      </w:r>
      <w:proofErr w:type="spellStart"/>
      <w:r w:rsidRPr="000A3D14">
        <w:rPr>
          <w:rFonts w:ascii="Times New Roman" w:eastAsia="Times New Roman" w:hAnsi="Times New Roman" w:cs="Times New Roman"/>
          <w:sz w:val="24"/>
          <w:szCs w:val="24"/>
          <w:lang w:eastAsia="ru-RU"/>
        </w:rPr>
        <w:t>Мк</w:t>
      </w:r>
      <w:proofErr w:type="spellEnd"/>
      <w:r w:rsidRPr="000A3D14">
        <w:rPr>
          <w:rFonts w:ascii="Times New Roman" w:eastAsia="Times New Roman" w:hAnsi="Times New Roman" w:cs="Times New Roman"/>
          <w:sz w:val="24"/>
          <w:szCs w:val="24"/>
          <w:lang w:eastAsia="ru-RU"/>
        </w:rPr>
        <w:t>. 13. 7). Об этом свидетельствует и Апокалипсис, повествуя о последней битве сил добра и зла при горе Армагеддон (</w:t>
      </w:r>
      <w:proofErr w:type="spellStart"/>
      <w:r w:rsidRPr="000A3D14">
        <w:rPr>
          <w:rFonts w:ascii="Times New Roman" w:eastAsia="Times New Roman" w:hAnsi="Times New Roman" w:cs="Times New Roman"/>
          <w:sz w:val="24"/>
          <w:szCs w:val="24"/>
          <w:lang w:eastAsia="ru-RU"/>
        </w:rPr>
        <w:t>Откр</w:t>
      </w:r>
      <w:proofErr w:type="spellEnd"/>
      <w:r w:rsidRPr="000A3D14">
        <w:rPr>
          <w:rFonts w:ascii="Times New Roman" w:eastAsia="Times New Roman" w:hAnsi="Times New Roman" w:cs="Times New Roman"/>
          <w:sz w:val="24"/>
          <w:szCs w:val="24"/>
          <w:lang w:eastAsia="ru-RU"/>
        </w:rPr>
        <w:t>. 16. 16). Земные войны суть отражение брани небесной, будучи порождены гордыней и противлением воле Божией. Поврежденный грехом человек оказался вовлечен в стихию этой брани. Война есть зло. Причина его, как и зла в человеке вообще, — греховное злоупотребление богоданной свободой, </w:t>
      </w:r>
      <w:r w:rsidRPr="000A3D14">
        <w:rPr>
          <w:rFonts w:ascii="Times New Roman" w:eastAsia="Times New Roman" w:hAnsi="Times New Roman" w:cs="Times New Roman"/>
          <w:i/>
          <w:iCs/>
          <w:sz w:val="24"/>
          <w:szCs w:val="24"/>
          <w:lang w:eastAsia="ru-RU"/>
        </w:rPr>
        <w:t>«ибо из сердца исходят злые помыслы: убийства, прелюбодеяния, любодеяния, кражи, лжесвидетельства, хуления»</w:t>
      </w:r>
      <w:r w:rsidRPr="000A3D14">
        <w:rPr>
          <w:rFonts w:ascii="Times New Roman" w:eastAsia="Times New Roman" w:hAnsi="Times New Roman" w:cs="Times New Roman"/>
          <w:sz w:val="24"/>
          <w:szCs w:val="24"/>
          <w:lang w:eastAsia="ru-RU"/>
        </w:rPr>
        <w:t> (Мф. 15. 19).</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Убийство, без которого не обходятся войны, рассматривалось как тяжкое преступление пред Богом уже на заре священной истории. «Не убий», — гласит закон Моисеев (Исх. 20. 13). В Ветхом Завете, как и во всех древних религиях, кровь имеет священный характер, поскольку кровь — это жизнь (Лев. 17. 11-14). «Кровь оскверняет землю», — говорит Священное Писание. Но тот же библейский текст предостерегает обращающихся к насилию: </w:t>
      </w:r>
      <w:r w:rsidRPr="000A3D14">
        <w:rPr>
          <w:rFonts w:ascii="Times New Roman" w:eastAsia="Times New Roman" w:hAnsi="Times New Roman" w:cs="Times New Roman"/>
          <w:i/>
          <w:iCs/>
          <w:sz w:val="24"/>
          <w:szCs w:val="24"/>
          <w:lang w:eastAsia="ru-RU"/>
        </w:rPr>
        <w:t xml:space="preserve">«Земля не иначе очищается от пролитой крови, как </w:t>
      </w:r>
      <w:proofErr w:type="spellStart"/>
      <w:r w:rsidRPr="000A3D14">
        <w:rPr>
          <w:rFonts w:ascii="Times New Roman" w:eastAsia="Times New Roman" w:hAnsi="Times New Roman" w:cs="Times New Roman"/>
          <w:i/>
          <w:iCs/>
          <w:sz w:val="24"/>
          <w:szCs w:val="24"/>
          <w:lang w:eastAsia="ru-RU"/>
        </w:rPr>
        <w:t>кровию</w:t>
      </w:r>
      <w:proofErr w:type="spellEnd"/>
      <w:r w:rsidRPr="000A3D14">
        <w:rPr>
          <w:rFonts w:ascii="Times New Roman" w:eastAsia="Times New Roman" w:hAnsi="Times New Roman" w:cs="Times New Roman"/>
          <w:i/>
          <w:iCs/>
          <w:sz w:val="24"/>
          <w:szCs w:val="24"/>
          <w:lang w:eastAsia="ru-RU"/>
        </w:rPr>
        <w:t xml:space="preserve"> пролившего ее»</w:t>
      </w:r>
      <w:r w:rsidRPr="000A3D14">
        <w:rPr>
          <w:rFonts w:ascii="Times New Roman" w:eastAsia="Times New Roman" w:hAnsi="Times New Roman" w:cs="Times New Roman"/>
          <w:sz w:val="24"/>
          <w:szCs w:val="24"/>
          <w:lang w:eastAsia="ru-RU"/>
        </w:rPr>
        <w:t> (</w:t>
      </w:r>
      <w:proofErr w:type="spellStart"/>
      <w:r w:rsidRPr="000A3D14">
        <w:rPr>
          <w:rFonts w:ascii="Times New Roman" w:eastAsia="Times New Roman" w:hAnsi="Times New Roman" w:cs="Times New Roman"/>
          <w:sz w:val="24"/>
          <w:szCs w:val="24"/>
          <w:lang w:eastAsia="ru-RU"/>
        </w:rPr>
        <w:t>Числ</w:t>
      </w:r>
      <w:proofErr w:type="spellEnd"/>
      <w:r w:rsidRPr="000A3D14">
        <w:rPr>
          <w:rFonts w:ascii="Times New Roman" w:eastAsia="Times New Roman" w:hAnsi="Times New Roman" w:cs="Times New Roman"/>
          <w:sz w:val="24"/>
          <w:szCs w:val="24"/>
          <w:lang w:eastAsia="ru-RU"/>
        </w:rPr>
        <w:t>. 35. 33).</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VIII.2. Неся людям благую весть примирения (Рим. 10. 15), но находясь в «мире сем», который пребывает во зле (1 Ин. 5. 19) и исполнен насилия, христиане невольно сталкиваются с жизненной необходимостью участвовать в различных бранях. Признавая войну злом, Церковь все же не воспрещает своим чадам участвовать в боевых действиях, если речь идет о защите ближних и восстановлении попранной справедливости. Тогда война считается хотя и нежелательным, но вынужденным средством. Православие во все времена относилось с глубочайшим почтением к воинам, которые ценой собственной жизни сохраняли жизнь и безопасность ближних. Многих воинов Святая Церковь причислила к лику святых, учитывая их христианские добродетели и относя к ним слова Христа: «Нет больше той любви, как если кто положит душу свою за друзей своих» (Ин. 15. 13).</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Когда святой равноапостольный Кирилл был послан Патриархом Константинопольским на евангельскую проповедь и прибыл в столицу сарацин, с ним вступили в спор о вере ученые последователи Магомета. Между прочими вопросами задали ему такой: «Христос есть Бог ваш. Он заповедал вам молиться за врагов, добро творить ненавидящим и гонящим вас, — бьющим в ланиту подставлять и другую, — а вы что делаете? Если кто обидит вас, изощряете оружие, выходите на брань, убиваете. Почему вы не слушаете своего Христа?» Выслушав </w:t>
      </w:r>
      <w:proofErr w:type="spellStart"/>
      <w:r w:rsidRPr="000A3D14">
        <w:rPr>
          <w:rFonts w:ascii="Times New Roman" w:eastAsia="Times New Roman" w:hAnsi="Times New Roman" w:cs="Times New Roman"/>
          <w:sz w:val="24"/>
          <w:szCs w:val="24"/>
          <w:lang w:eastAsia="ru-RU"/>
        </w:rPr>
        <w:t>cиe</w:t>
      </w:r>
      <w:proofErr w:type="spellEnd"/>
      <w:r w:rsidRPr="000A3D14">
        <w:rPr>
          <w:rFonts w:ascii="Times New Roman" w:eastAsia="Times New Roman" w:hAnsi="Times New Roman" w:cs="Times New Roman"/>
          <w:sz w:val="24"/>
          <w:szCs w:val="24"/>
          <w:lang w:eastAsia="ru-RU"/>
        </w:rPr>
        <w:t xml:space="preserve">, святой Кирилл спросил у </w:t>
      </w:r>
      <w:proofErr w:type="spellStart"/>
      <w:r w:rsidRPr="000A3D14">
        <w:rPr>
          <w:rFonts w:ascii="Times New Roman" w:eastAsia="Times New Roman" w:hAnsi="Times New Roman" w:cs="Times New Roman"/>
          <w:sz w:val="24"/>
          <w:szCs w:val="24"/>
          <w:lang w:eastAsia="ru-RU"/>
        </w:rPr>
        <w:t>совопросников</w:t>
      </w:r>
      <w:proofErr w:type="spellEnd"/>
      <w:r w:rsidRPr="000A3D14">
        <w:rPr>
          <w:rFonts w:ascii="Times New Roman" w:eastAsia="Times New Roman" w:hAnsi="Times New Roman" w:cs="Times New Roman"/>
          <w:sz w:val="24"/>
          <w:szCs w:val="24"/>
          <w:lang w:eastAsia="ru-RU"/>
        </w:rPr>
        <w:t xml:space="preserve"> своих: «если в каком-либо законе будут написаны две заповеди, который человек будет совершенный исполнитель закона — тот ли, кто исполняет одну заповедь, или тот, кто исполняет обе заповеди?» Когда агаряне сказали, что совершеннее исполнит закон тот, кто соблюдет обе заповеди, то святой проповедник продолжал: «Христос Бог наш, повелевший нам молиться за </w:t>
      </w:r>
      <w:proofErr w:type="spellStart"/>
      <w:r w:rsidRPr="000A3D14">
        <w:rPr>
          <w:rFonts w:ascii="Times New Roman" w:eastAsia="Times New Roman" w:hAnsi="Times New Roman" w:cs="Times New Roman"/>
          <w:sz w:val="24"/>
          <w:szCs w:val="24"/>
          <w:lang w:eastAsia="ru-RU"/>
        </w:rPr>
        <w:t>обидящих</w:t>
      </w:r>
      <w:proofErr w:type="spellEnd"/>
      <w:r w:rsidRPr="000A3D14">
        <w:rPr>
          <w:rFonts w:ascii="Times New Roman" w:eastAsia="Times New Roman" w:hAnsi="Times New Roman" w:cs="Times New Roman"/>
          <w:sz w:val="24"/>
          <w:szCs w:val="24"/>
          <w:lang w:eastAsia="ru-RU"/>
        </w:rPr>
        <w:t xml:space="preserve"> нас и им благотворить, сказал также, что большей любви никто из нас в жизни сей явить не может, разве кто положит душу свою за </w:t>
      </w:r>
      <w:proofErr w:type="spellStart"/>
      <w:r w:rsidRPr="000A3D14">
        <w:rPr>
          <w:rFonts w:ascii="Times New Roman" w:eastAsia="Times New Roman" w:hAnsi="Times New Roman" w:cs="Times New Roman"/>
          <w:sz w:val="24"/>
          <w:szCs w:val="24"/>
          <w:lang w:eastAsia="ru-RU"/>
        </w:rPr>
        <w:t>други</w:t>
      </w:r>
      <w:proofErr w:type="spellEnd"/>
      <w:r w:rsidRPr="000A3D14">
        <w:rPr>
          <w:rFonts w:ascii="Times New Roman" w:eastAsia="Times New Roman" w:hAnsi="Times New Roman" w:cs="Times New Roman"/>
          <w:sz w:val="24"/>
          <w:szCs w:val="24"/>
          <w:lang w:eastAsia="ru-RU"/>
        </w:rPr>
        <w:t xml:space="preserve"> своя (Ин. 15. 3). Вот почему мы великодушно терпим обиды, причиняемые нам как людям частным, но в обществе друг друга защищаем и полагаем души свои на брани за ближних своих, чтобы вы, пленив наших сограждан, вкупе с телами не пленили и душ их, принудив к отречению от веры и богопротивным деяниям. Наши христолюбивые воины с оружием в руках охраняют Святую Церковь, охраняют государя, в священной особе коего почитают образ власти Царя Небесного, охраняют отечество, с разрушением коего неминуемо падет отечественная власть и поколеблется вера евангельская. Вот драгоценные залоги, за которые до последней капли крови должны сражаться воины, и если они на поле брани положат души свои, Церковь причисляет их к лику святых мучеников и </w:t>
      </w:r>
      <w:proofErr w:type="spellStart"/>
      <w:r w:rsidRPr="000A3D14">
        <w:rPr>
          <w:rFonts w:ascii="Times New Roman" w:eastAsia="Times New Roman" w:hAnsi="Times New Roman" w:cs="Times New Roman"/>
          <w:sz w:val="24"/>
          <w:szCs w:val="24"/>
          <w:lang w:eastAsia="ru-RU"/>
        </w:rPr>
        <w:t>нарицает</w:t>
      </w:r>
      <w:proofErr w:type="spellEnd"/>
      <w:r w:rsidRPr="000A3D14">
        <w:rPr>
          <w:rFonts w:ascii="Times New Roman" w:eastAsia="Times New Roman" w:hAnsi="Times New Roman" w:cs="Times New Roman"/>
          <w:sz w:val="24"/>
          <w:szCs w:val="24"/>
          <w:lang w:eastAsia="ru-RU"/>
        </w:rPr>
        <w:t xml:space="preserve"> молитвенниками пред Богом».</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lastRenderedPageBreak/>
        <w:t>VIII.3. </w:t>
      </w:r>
      <w:r w:rsidRPr="000A3D14">
        <w:rPr>
          <w:rFonts w:ascii="Times New Roman" w:eastAsia="Times New Roman" w:hAnsi="Times New Roman" w:cs="Times New Roman"/>
          <w:i/>
          <w:iCs/>
          <w:sz w:val="24"/>
          <w:szCs w:val="24"/>
          <w:lang w:eastAsia="ru-RU"/>
        </w:rPr>
        <w:t>«Взявшие меч, мечем погибнут»</w:t>
      </w:r>
      <w:r w:rsidRPr="000A3D14">
        <w:rPr>
          <w:rFonts w:ascii="Times New Roman" w:eastAsia="Times New Roman" w:hAnsi="Times New Roman" w:cs="Times New Roman"/>
          <w:sz w:val="24"/>
          <w:szCs w:val="24"/>
          <w:lang w:eastAsia="ru-RU"/>
        </w:rPr>
        <w:t> (Мф. 26. 52), — в этих словах Спасителя находит обоснование идея справедливой войны. С христианской точки зрения, понятие нравственной правды в международных отношениях должно опираться на следующие основные принципы: любовь к своим ближним, своему народу и Отечеству; понимание нужд других народов; убеждение в том, что благу своего народа невозможно служить безнравственными средствами. Эти три принципа определили нравственные границы войны, которые были выработаны христианским миром в Средние века, когда, применяясь к реальной ситуации, люди пытались обуздать стихию военного насилия. Уже тогда существовала убежденность, что война должна вестись по определенным правилам, что и сражающийся человек не должен терять своего нравственного облика, забывая, что его противник — такой же человек, как и он сам.</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Выработка высоких правовых норм в международных отношениях была бы невозможна без того нравственного воздействия, которое оказало христианство на умы и сердца людей. Требования справедливости в войне на деле далеко не часто удовлетворялись, но сама постановка вопроса о справедливости порой удерживала воюющих людей от чрезмерной жестокости.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В западной христианской традиции, восходящей к блаженному Августину, при определении справедливости войны обычно приводят ряд факторов, которые обусловливают допустимость начала войны на своей или чужой территории. К их числу можно отнести следующие:</w:t>
      </w:r>
    </w:p>
    <w:p w:rsidR="00296D49" w:rsidRPr="000A3D14" w:rsidRDefault="00296D49" w:rsidP="00296D49">
      <w:pPr>
        <w:numPr>
          <w:ilvl w:val="0"/>
          <w:numId w:val="1"/>
        </w:numPr>
        <w:spacing w:after="0" w:line="240" w:lineRule="atLeast"/>
        <w:ind w:left="0"/>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войну следует объявлять ради восстановления справедливости;</w:t>
      </w:r>
    </w:p>
    <w:p w:rsidR="00296D49" w:rsidRPr="000A3D14" w:rsidRDefault="00296D49" w:rsidP="00296D49">
      <w:pPr>
        <w:numPr>
          <w:ilvl w:val="0"/>
          <w:numId w:val="1"/>
        </w:numPr>
        <w:spacing w:after="0" w:line="240" w:lineRule="atLeast"/>
        <w:ind w:left="0"/>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войну имеет право объявить только законная власть;</w:t>
      </w:r>
    </w:p>
    <w:p w:rsidR="00296D49" w:rsidRPr="000A3D14" w:rsidRDefault="00296D49" w:rsidP="00296D49">
      <w:pPr>
        <w:numPr>
          <w:ilvl w:val="0"/>
          <w:numId w:val="1"/>
        </w:numPr>
        <w:spacing w:after="0" w:line="240" w:lineRule="atLeast"/>
        <w:ind w:left="0"/>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право на использование силы должно принадлежать не отдельным лицам или группам лиц, а представителям гражданских властей, установленных свыше;</w:t>
      </w:r>
    </w:p>
    <w:p w:rsidR="00296D49" w:rsidRPr="000A3D14" w:rsidRDefault="00296D49" w:rsidP="00296D49">
      <w:pPr>
        <w:numPr>
          <w:ilvl w:val="0"/>
          <w:numId w:val="1"/>
        </w:numPr>
        <w:spacing w:after="0" w:line="240" w:lineRule="atLeast"/>
        <w:ind w:left="0"/>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война может быть объявлена только после того, как будут исчерпаны все мирные средства для ведения переговоров с противной стороной и восстановления исходной ситуации;</w:t>
      </w:r>
    </w:p>
    <w:p w:rsidR="00296D49" w:rsidRPr="000A3D14" w:rsidRDefault="00296D49" w:rsidP="00296D49">
      <w:pPr>
        <w:numPr>
          <w:ilvl w:val="0"/>
          <w:numId w:val="1"/>
        </w:numPr>
        <w:spacing w:after="0" w:line="240" w:lineRule="atLeast"/>
        <w:ind w:left="0"/>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войну следует объявлять только в том случае, если имеются вполне обоснованные надежды на достижение поставленных целей;</w:t>
      </w:r>
    </w:p>
    <w:p w:rsidR="00296D49" w:rsidRPr="000A3D14" w:rsidRDefault="00296D49" w:rsidP="00296D49">
      <w:pPr>
        <w:numPr>
          <w:ilvl w:val="0"/>
          <w:numId w:val="1"/>
        </w:numPr>
        <w:spacing w:after="0" w:line="240" w:lineRule="atLeast"/>
        <w:ind w:left="0"/>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планируемые военные потери и разрушения должны соответствовать ситуации и целям войны (принцип пропорциональности средств);</w:t>
      </w:r>
    </w:p>
    <w:p w:rsidR="00296D49" w:rsidRPr="000A3D14" w:rsidRDefault="00296D49" w:rsidP="00296D49">
      <w:pPr>
        <w:numPr>
          <w:ilvl w:val="0"/>
          <w:numId w:val="1"/>
        </w:numPr>
        <w:spacing w:after="0" w:line="240" w:lineRule="atLeast"/>
        <w:ind w:left="0"/>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во время войны необходимо обеспечить защиту гражданского населения от прямых военных акций;</w:t>
      </w:r>
    </w:p>
    <w:p w:rsidR="00296D49" w:rsidRPr="000A3D14" w:rsidRDefault="00296D49" w:rsidP="00296D49">
      <w:pPr>
        <w:numPr>
          <w:ilvl w:val="0"/>
          <w:numId w:val="1"/>
        </w:numPr>
        <w:spacing w:after="0" w:line="240" w:lineRule="atLeast"/>
        <w:ind w:left="0"/>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войну можно оправдать только стремлением восстановить мир и порядок.</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В нынешней системе международных отношений подчас бывает сложно отличить агрессивную войну от оборонительной. Грань между первой и второй особенно тонка в случаях, когда одно или несколько государств либо мировое сообщество начинают военные действия, мотивируя их необходимостью защиты народа, являющегося жертвой агрессии (см. XV. 1). В связи с этим вопрос о поддержке или осуждении Церковью военных действий нуждается в отдельном рассмотрении всякий раз, когда таковые начинаются или появляется опасность их начала.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Одним из явных признаков, по которому можно судить о праведности или несправедливости воюющих, являются методы ведения войны, а также отношение к пленным и мирному населению противника, особенно детям, женщинам, старикам. Даже защищаясь от нападения, можно одновременно творить всяческое зло и в силу этого по своему духовному и моральному состоянию оказаться не выше захватчика. Война должна вестись с гневом праведным, но не со злобою, алчностью, похотью (1 Ин. 2. 16) и прочими порождениями ада. Наиболее правильную оценку войны как подвига или, напротив, </w:t>
      </w:r>
      <w:r w:rsidRPr="000A3D14">
        <w:rPr>
          <w:rFonts w:ascii="Times New Roman" w:eastAsia="Times New Roman" w:hAnsi="Times New Roman" w:cs="Times New Roman"/>
          <w:sz w:val="24"/>
          <w:szCs w:val="24"/>
          <w:lang w:eastAsia="ru-RU"/>
        </w:rPr>
        <w:lastRenderedPageBreak/>
        <w:t>разбоя можно сделать, лишь исходя из анализа нравственного состояния воюющих. </w:t>
      </w:r>
      <w:r w:rsidRPr="000A3D14">
        <w:rPr>
          <w:rFonts w:ascii="Times New Roman" w:eastAsia="Times New Roman" w:hAnsi="Times New Roman" w:cs="Times New Roman"/>
          <w:i/>
          <w:iCs/>
          <w:sz w:val="24"/>
          <w:szCs w:val="24"/>
          <w:lang w:eastAsia="ru-RU"/>
        </w:rPr>
        <w:t>«Не радуйся смерти человека, хотя бы он был самый враждебный тебе: помни, что все мы умрем»</w:t>
      </w:r>
      <w:r w:rsidRPr="000A3D14">
        <w:rPr>
          <w:rFonts w:ascii="Times New Roman" w:eastAsia="Times New Roman" w:hAnsi="Times New Roman" w:cs="Times New Roman"/>
          <w:sz w:val="24"/>
          <w:szCs w:val="24"/>
          <w:lang w:eastAsia="ru-RU"/>
        </w:rPr>
        <w:t>, — говорит Священное Писание (Сир. 8. 8). Гуманное отношение к раненым и пленным у христиан основывается на словах апостола Павла: </w:t>
      </w:r>
      <w:r w:rsidRPr="000A3D14">
        <w:rPr>
          <w:rFonts w:ascii="Times New Roman" w:eastAsia="Times New Roman" w:hAnsi="Times New Roman" w:cs="Times New Roman"/>
          <w:i/>
          <w:iCs/>
          <w:sz w:val="24"/>
          <w:szCs w:val="24"/>
          <w:lang w:eastAsia="ru-RU"/>
        </w:rPr>
        <w:t>«Если враг твой голоден, накорми его; если жаждет, напой его: ибо, делая сие, ты соберешь ему на голову горящие уголья. Не будь побежден злом, но побеждай зло добром»</w:t>
      </w:r>
      <w:r w:rsidRPr="000A3D14">
        <w:rPr>
          <w:rFonts w:ascii="Times New Roman" w:eastAsia="Times New Roman" w:hAnsi="Times New Roman" w:cs="Times New Roman"/>
          <w:sz w:val="24"/>
          <w:szCs w:val="24"/>
          <w:lang w:eastAsia="ru-RU"/>
        </w:rPr>
        <w:t> (Рим. 12. 20-21).</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VIII.4. В иконографии святого Георгия Победоносца черный змий попирается копытами коня, который всегда изображается ярко-белым. Этим наглядно показывается: зло и борьба с ним должны быть абсолютно разделены, ибо, борясь с грехом, важно не приобщиться к нему. Во всех жизненных ситуациях, связанных с необходимостью применения силы, сердце человека не должно оказываться во власти недобрых чувств, роднящих его с нечистыми духами и уподобляющих им. Лишь победа над злом в своей душе открывает человеку возможность справедливого применения силы. Такой взгляд, утверждая в отношениях между людьми главенство любви, решительно отвергает идею непротивления злу силою. Нравственный христианский закон осуждает не борьбу со злом, не применение силы по отношению к его носителю и даже не лишение жизни в качестве последней меры, но злобу сердца человеческого, желание унижения и погибели кому бы то ни было.</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В связи с этим Церковь имеет особое попечение о воинстве, воспитывая его в духе верности высоким нравственным идеалам. Соглашения о сотрудничестве с Вооруженными Силами и правоохранительными учреждениями, заключенные Русской Православной Церковью, открывают большие возможности для преодоления искусственно созданных средостений, для возвращения воинства к веками утвержденным православным традициям служения отечеству. Православные пастыри — как несущие особое послушание в войсках, так и служащие в монастырях или на приходах — призваны неукоснительно </w:t>
      </w:r>
      <w:proofErr w:type="spellStart"/>
      <w:r w:rsidRPr="000A3D14">
        <w:rPr>
          <w:rFonts w:ascii="Times New Roman" w:eastAsia="Times New Roman" w:hAnsi="Times New Roman" w:cs="Times New Roman"/>
          <w:sz w:val="24"/>
          <w:szCs w:val="24"/>
          <w:lang w:eastAsia="ru-RU"/>
        </w:rPr>
        <w:t>окормлять</w:t>
      </w:r>
      <w:proofErr w:type="spellEnd"/>
      <w:r w:rsidRPr="000A3D14">
        <w:rPr>
          <w:rFonts w:ascii="Times New Roman" w:eastAsia="Times New Roman" w:hAnsi="Times New Roman" w:cs="Times New Roman"/>
          <w:sz w:val="24"/>
          <w:szCs w:val="24"/>
          <w:lang w:eastAsia="ru-RU"/>
        </w:rPr>
        <w:t xml:space="preserve"> военнослужащих, заботясь об их нравственном состоянии.</w:t>
      </w:r>
      <w:r w:rsidRPr="000A3D14">
        <w:rPr>
          <w:rFonts w:ascii="Times New Roman" w:eastAsia="Times New Roman" w:hAnsi="Times New Roman" w:cs="Times New Roman"/>
          <w:sz w:val="24"/>
          <w:szCs w:val="24"/>
          <w:lang w:eastAsia="ru-RU"/>
        </w:rPr>
        <w:br/>
        <w:t> </w:t>
      </w:r>
      <w:r w:rsidRPr="000A3D14">
        <w:rPr>
          <w:rFonts w:ascii="Times New Roman" w:eastAsia="Times New Roman" w:hAnsi="Times New Roman" w:cs="Times New Roman"/>
          <w:sz w:val="24"/>
          <w:szCs w:val="24"/>
          <w:lang w:eastAsia="ru-RU"/>
        </w:rPr>
        <w:br/>
        <w:t>VIII.5. В основе христианского понимания мира лежат обетования Божии, засвидетельствованные в Священном Писании Ветхого и Нового Заветов. Эти обетования, придающие подлинный смысл истории, начали исполняться в Иисусе Христе. Для Его последователей мир является благодатным даром Божиим, о котором мы молимся и которого испрашиваем у Господа для себя и для всех людей. Библейское понимание мира значительно шире политического. Святой апостол Павел указывает, что</w:t>
      </w:r>
      <w:r w:rsidRPr="000A3D14">
        <w:rPr>
          <w:rFonts w:ascii="Times New Roman" w:eastAsia="Times New Roman" w:hAnsi="Times New Roman" w:cs="Times New Roman"/>
          <w:i/>
          <w:iCs/>
          <w:sz w:val="24"/>
          <w:szCs w:val="24"/>
          <w:lang w:eastAsia="ru-RU"/>
        </w:rPr>
        <w:t>«мир Божий… превыше всякого ума»</w:t>
      </w:r>
      <w:r w:rsidRPr="000A3D14">
        <w:rPr>
          <w:rFonts w:ascii="Times New Roman" w:eastAsia="Times New Roman" w:hAnsi="Times New Roman" w:cs="Times New Roman"/>
          <w:sz w:val="24"/>
          <w:szCs w:val="24"/>
          <w:lang w:eastAsia="ru-RU"/>
        </w:rPr>
        <w:t> (</w:t>
      </w:r>
      <w:proofErr w:type="spellStart"/>
      <w:r w:rsidRPr="000A3D14">
        <w:rPr>
          <w:rFonts w:ascii="Times New Roman" w:eastAsia="Times New Roman" w:hAnsi="Times New Roman" w:cs="Times New Roman"/>
          <w:sz w:val="24"/>
          <w:szCs w:val="24"/>
          <w:lang w:eastAsia="ru-RU"/>
        </w:rPr>
        <w:t>Флп</w:t>
      </w:r>
      <w:proofErr w:type="spellEnd"/>
      <w:r w:rsidRPr="000A3D14">
        <w:rPr>
          <w:rFonts w:ascii="Times New Roman" w:eastAsia="Times New Roman" w:hAnsi="Times New Roman" w:cs="Times New Roman"/>
          <w:sz w:val="24"/>
          <w:szCs w:val="24"/>
          <w:lang w:eastAsia="ru-RU"/>
        </w:rPr>
        <w:t>. 4. 7). Он несравненно выше того мира, который люди способны создавать собственными усилиями. Мир человека с Богом, с самим собой и с другими людьми — неотделимы друг от друга.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У ветхозаветных пророков мир изображается как состояние, завершающее историю: </w:t>
      </w:r>
      <w:r w:rsidRPr="000A3D14">
        <w:rPr>
          <w:rFonts w:ascii="Times New Roman" w:eastAsia="Times New Roman" w:hAnsi="Times New Roman" w:cs="Times New Roman"/>
          <w:i/>
          <w:iCs/>
          <w:sz w:val="24"/>
          <w:szCs w:val="24"/>
          <w:lang w:eastAsia="ru-RU"/>
        </w:rPr>
        <w:t>«Тогда волк будет жить вместе с ягненком, и барс будет лежать вместе с козленком... Не будут делать зла и вреда на всей святой горе Моей, ибо земля будет наполнена ведением Господа, как воды наполняют море»</w:t>
      </w:r>
      <w:r w:rsidRPr="000A3D14">
        <w:rPr>
          <w:rFonts w:ascii="Times New Roman" w:eastAsia="Times New Roman" w:hAnsi="Times New Roman" w:cs="Times New Roman"/>
          <w:sz w:val="24"/>
          <w:szCs w:val="24"/>
          <w:lang w:eastAsia="ru-RU"/>
        </w:rPr>
        <w:t> (</w:t>
      </w:r>
      <w:proofErr w:type="spellStart"/>
      <w:r w:rsidRPr="000A3D14">
        <w:rPr>
          <w:rFonts w:ascii="Times New Roman" w:eastAsia="Times New Roman" w:hAnsi="Times New Roman" w:cs="Times New Roman"/>
          <w:sz w:val="24"/>
          <w:szCs w:val="24"/>
          <w:lang w:eastAsia="ru-RU"/>
        </w:rPr>
        <w:t>Ис</w:t>
      </w:r>
      <w:proofErr w:type="spellEnd"/>
      <w:r w:rsidRPr="000A3D14">
        <w:rPr>
          <w:rFonts w:ascii="Times New Roman" w:eastAsia="Times New Roman" w:hAnsi="Times New Roman" w:cs="Times New Roman"/>
          <w:sz w:val="24"/>
          <w:szCs w:val="24"/>
          <w:lang w:eastAsia="ru-RU"/>
        </w:rPr>
        <w:t>. 11. 6-9). Этот эсхатологический идеал связан с откровением Мессии, имя Которого — Князь мира (</w:t>
      </w:r>
      <w:proofErr w:type="spellStart"/>
      <w:r w:rsidRPr="000A3D14">
        <w:rPr>
          <w:rFonts w:ascii="Times New Roman" w:eastAsia="Times New Roman" w:hAnsi="Times New Roman" w:cs="Times New Roman"/>
          <w:sz w:val="24"/>
          <w:szCs w:val="24"/>
          <w:lang w:eastAsia="ru-RU"/>
        </w:rPr>
        <w:t>Ис</w:t>
      </w:r>
      <w:proofErr w:type="spellEnd"/>
      <w:r w:rsidRPr="000A3D14">
        <w:rPr>
          <w:rFonts w:ascii="Times New Roman" w:eastAsia="Times New Roman" w:hAnsi="Times New Roman" w:cs="Times New Roman"/>
          <w:sz w:val="24"/>
          <w:szCs w:val="24"/>
          <w:lang w:eastAsia="ru-RU"/>
        </w:rPr>
        <w:t>. 9. 6). Война и насилие исчезнут с Земли: </w:t>
      </w:r>
      <w:r w:rsidRPr="000A3D14">
        <w:rPr>
          <w:rFonts w:ascii="Times New Roman" w:eastAsia="Times New Roman" w:hAnsi="Times New Roman" w:cs="Times New Roman"/>
          <w:i/>
          <w:iCs/>
          <w:sz w:val="24"/>
          <w:szCs w:val="24"/>
          <w:lang w:eastAsia="ru-RU"/>
        </w:rPr>
        <w:t>«И перекуют мечи свои на орала, и копья свои — на серпы; не поднимет народ на народ меча, и не будут более учиться воевать»</w:t>
      </w:r>
      <w:r w:rsidRPr="000A3D14">
        <w:rPr>
          <w:rFonts w:ascii="Times New Roman" w:eastAsia="Times New Roman" w:hAnsi="Times New Roman" w:cs="Times New Roman"/>
          <w:sz w:val="24"/>
          <w:szCs w:val="24"/>
          <w:lang w:eastAsia="ru-RU"/>
        </w:rPr>
        <w:t> (</w:t>
      </w:r>
      <w:proofErr w:type="spellStart"/>
      <w:r w:rsidRPr="000A3D14">
        <w:rPr>
          <w:rFonts w:ascii="Times New Roman" w:eastAsia="Times New Roman" w:hAnsi="Times New Roman" w:cs="Times New Roman"/>
          <w:sz w:val="24"/>
          <w:szCs w:val="24"/>
          <w:lang w:eastAsia="ru-RU"/>
        </w:rPr>
        <w:t>Ис</w:t>
      </w:r>
      <w:proofErr w:type="spellEnd"/>
      <w:r w:rsidRPr="000A3D14">
        <w:rPr>
          <w:rFonts w:ascii="Times New Roman" w:eastAsia="Times New Roman" w:hAnsi="Times New Roman" w:cs="Times New Roman"/>
          <w:sz w:val="24"/>
          <w:szCs w:val="24"/>
          <w:lang w:eastAsia="ru-RU"/>
        </w:rPr>
        <w:t>. 2. 4). Впрочем, мир — это не только дар Господа, но и задача человечества. Библия дает надежду на осуществление мира с помощью Божией уже в пределах нынешнего земного существования.</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По свидетельству святого пророка Исаии, мир есть плод правды (</w:t>
      </w:r>
      <w:proofErr w:type="spellStart"/>
      <w:r w:rsidRPr="000A3D14">
        <w:rPr>
          <w:rFonts w:ascii="Times New Roman" w:eastAsia="Times New Roman" w:hAnsi="Times New Roman" w:cs="Times New Roman"/>
          <w:sz w:val="24"/>
          <w:szCs w:val="24"/>
          <w:lang w:eastAsia="ru-RU"/>
        </w:rPr>
        <w:t>Ис</w:t>
      </w:r>
      <w:proofErr w:type="spellEnd"/>
      <w:r w:rsidRPr="000A3D14">
        <w:rPr>
          <w:rFonts w:ascii="Times New Roman" w:eastAsia="Times New Roman" w:hAnsi="Times New Roman" w:cs="Times New Roman"/>
          <w:sz w:val="24"/>
          <w:szCs w:val="24"/>
          <w:lang w:eastAsia="ru-RU"/>
        </w:rPr>
        <w:t xml:space="preserve">. 32. 17). Священное Писание говорит и о правде Божией, и о правде человеческой. Обе они имеют отношение </w:t>
      </w:r>
      <w:r w:rsidRPr="000A3D14">
        <w:rPr>
          <w:rFonts w:ascii="Times New Roman" w:eastAsia="Times New Roman" w:hAnsi="Times New Roman" w:cs="Times New Roman"/>
          <w:sz w:val="24"/>
          <w:szCs w:val="24"/>
          <w:lang w:eastAsia="ru-RU"/>
        </w:rPr>
        <w:lastRenderedPageBreak/>
        <w:t>к завету, который Бог заключил с избранным народом (</w:t>
      </w:r>
      <w:proofErr w:type="spellStart"/>
      <w:r w:rsidRPr="000A3D14">
        <w:rPr>
          <w:rFonts w:ascii="Times New Roman" w:eastAsia="Times New Roman" w:hAnsi="Times New Roman" w:cs="Times New Roman"/>
          <w:sz w:val="24"/>
          <w:szCs w:val="24"/>
          <w:lang w:eastAsia="ru-RU"/>
        </w:rPr>
        <w:t>Иер</w:t>
      </w:r>
      <w:proofErr w:type="spellEnd"/>
      <w:r w:rsidRPr="000A3D14">
        <w:rPr>
          <w:rFonts w:ascii="Times New Roman" w:eastAsia="Times New Roman" w:hAnsi="Times New Roman" w:cs="Times New Roman"/>
          <w:sz w:val="24"/>
          <w:szCs w:val="24"/>
          <w:lang w:eastAsia="ru-RU"/>
        </w:rPr>
        <w:t>. 31. 35). В этом контексте правда преимущественно понимается как верность союзническим отношениям. Насколько люди нарушают союз с Богом, то есть насколько они неправедны, настолько они лишаются плода правды — мира. В то же время одним из основных элементов Синайского законодательства было требование справедливого отношения к ближнему. Заповеди закона имели целью не обременительное ограничение свободы личности, но построение жизни общества на принципе справедливости для достижения относительного мира, порядка и спокойствия. Для Израиля это означало, что мир в общественной жизни осуществляется не сам собою, в силу неких естественных закономерностей, но он возможен, во-первых, как дар Божественной правды, и, во-вторых, как плод религиозных усилий человека, то есть его верности Богу. Там, где люди благодарно ответят верностью на правду Божию, там </w:t>
      </w:r>
      <w:r w:rsidRPr="000A3D14">
        <w:rPr>
          <w:rFonts w:ascii="Times New Roman" w:eastAsia="Times New Roman" w:hAnsi="Times New Roman" w:cs="Times New Roman"/>
          <w:i/>
          <w:iCs/>
          <w:sz w:val="24"/>
          <w:szCs w:val="24"/>
          <w:lang w:eastAsia="ru-RU"/>
        </w:rPr>
        <w:t xml:space="preserve">«милость и истина </w:t>
      </w:r>
      <w:proofErr w:type="spellStart"/>
      <w:r w:rsidRPr="000A3D14">
        <w:rPr>
          <w:rFonts w:ascii="Times New Roman" w:eastAsia="Times New Roman" w:hAnsi="Times New Roman" w:cs="Times New Roman"/>
          <w:i/>
          <w:iCs/>
          <w:sz w:val="24"/>
          <w:szCs w:val="24"/>
          <w:lang w:eastAsia="ru-RU"/>
        </w:rPr>
        <w:t>сретятся</w:t>
      </w:r>
      <w:proofErr w:type="spellEnd"/>
      <w:r w:rsidRPr="000A3D14">
        <w:rPr>
          <w:rFonts w:ascii="Times New Roman" w:eastAsia="Times New Roman" w:hAnsi="Times New Roman" w:cs="Times New Roman"/>
          <w:i/>
          <w:iCs/>
          <w:sz w:val="24"/>
          <w:szCs w:val="24"/>
          <w:lang w:eastAsia="ru-RU"/>
        </w:rPr>
        <w:t>, правда и мир облобызаются»</w:t>
      </w:r>
      <w:r w:rsidRPr="000A3D14">
        <w:rPr>
          <w:rFonts w:ascii="Times New Roman" w:eastAsia="Times New Roman" w:hAnsi="Times New Roman" w:cs="Times New Roman"/>
          <w:sz w:val="24"/>
          <w:szCs w:val="24"/>
          <w:lang w:eastAsia="ru-RU"/>
        </w:rPr>
        <w:t> (</w:t>
      </w:r>
      <w:proofErr w:type="spellStart"/>
      <w:r w:rsidRPr="000A3D14">
        <w:rPr>
          <w:rFonts w:ascii="Times New Roman" w:eastAsia="Times New Roman" w:hAnsi="Times New Roman" w:cs="Times New Roman"/>
          <w:sz w:val="24"/>
          <w:szCs w:val="24"/>
          <w:lang w:eastAsia="ru-RU"/>
        </w:rPr>
        <w:t>Пс</w:t>
      </w:r>
      <w:proofErr w:type="spellEnd"/>
      <w:r w:rsidRPr="000A3D14">
        <w:rPr>
          <w:rFonts w:ascii="Times New Roman" w:eastAsia="Times New Roman" w:hAnsi="Times New Roman" w:cs="Times New Roman"/>
          <w:sz w:val="24"/>
          <w:szCs w:val="24"/>
          <w:lang w:eastAsia="ru-RU"/>
        </w:rPr>
        <w:t>. 84. 11). Впрочем, история Ветхого Завета дает множество примеров неверности и греховной неблагодарности избранного народа. Это дает повод пророку Иеремии указать на причину отсутствия мира в Израиле, в котором постоянно слышится: </w:t>
      </w:r>
      <w:r w:rsidRPr="000A3D14">
        <w:rPr>
          <w:rFonts w:ascii="Times New Roman" w:eastAsia="Times New Roman" w:hAnsi="Times New Roman" w:cs="Times New Roman"/>
          <w:i/>
          <w:iCs/>
          <w:sz w:val="24"/>
          <w:szCs w:val="24"/>
          <w:lang w:eastAsia="ru-RU"/>
        </w:rPr>
        <w:t>««мир! мир!», а мира нет»</w:t>
      </w:r>
      <w:r w:rsidRPr="000A3D14">
        <w:rPr>
          <w:rFonts w:ascii="Times New Roman" w:eastAsia="Times New Roman" w:hAnsi="Times New Roman" w:cs="Times New Roman"/>
          <w:sz w:val="24"/>
          <w:szCs w:val="24"/>
          <w:lang w:eastAsia="ru-RU"/>
        </w:rPr>
        <w:t> (</w:t>
      </w:r>
      <w:proofErr w:type="spellStart"/>
      <w:r w:rsidRPr="000A3D14">
        <w:rPr>
          <w:rFonts w:ascii="Times New Roman" w:eastAsia="Times New Roman" w:hAnsi="Times New Roman" w:cs="Times New Roman"/>
          <w:sz w:val="24"/>
          <w:szCs w:val="24"/>
          <w:lang w:eastAsia="ru-RU"/>
        </w:rPr>
        <w:t>Иер</w:t>
      </w:r>
      <w:proofErr w:type="spellEnd"/>
      <w:r w:rsidRPr="000A3D14">
        <w:rPr>
          <w:rFonts w:ascii="Times New Roman" w:eastAsia="Times New Roman" w:hAnsi="Times New Roman" w:cs="Times New Roman"/>
          <w:sz w:val="24"/>
          <w:szCs w:val="24"/>
          <w:lang w:eastAsia="ru-RU"/>
        </w:rPr>
        <w:t>. 6. 14). Пророческий призыв к покаянию звучит как песнь верности правде Божией. Несмотря на грехи народа, Бог дает обетование заключить с ним «новый завет» (</w:t>
      </w:r>
      <w:proofErr w:type="spellStart"/>
      <w:r w:rsidRPr="000A3D14">
        <w:rPr>
          <w:rFonts w:ascii="Times New Roman" w:eastAsia="Times New Roman" w:hAnsi="Times New Roman" w:cs="Times New Roman"/>
          <w:sz w:val="24"/>
          <w:szCs w:val="24"/>
          <w:lang w:eastAsia="ru-RU"/>
        </w:rPr>
        <w:t>Иер</w:t>
      </w:r>
      <w:proofErr w:type="spellEnd"/>
      <w:r w:rsidRPr="000A3D14">
        <w:rPr>
          <w:rFonts w:ascii="Times New Roman" w:eastAsia="Times New Roman" w:hAnsi="Times New Roman" w:cs="Times New Roman"/>
          <w:sz w:val="24"/>
          <w:szCs w:val="24"/>
          <w:lang w:eastAsia="ru-RU"/>
        </w:rPr>
        <w:t>. 31. 31).</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Мир в Новом Завете, как и в Ветхом, рассматривается как дар Божией любви. Он тождествен эсхатологическому спасению. Вневременность мира, возвещенного пророками, особенно явно видна в Евангелии от Иоанна. В истории продолжает царствовать скорбь, но во Христе верующие имеют мир (Ин. 14. 27; 16. 33). Мир в Новом Завете есть нормальное благодатное состояние человеческой души, освобожденной от рабства греху. Именно об этом говорят пожелания «благодати и мира» в начале посланий святого апостола Павла. Этот мир — дар Святого Духа (Рим. 15. 13; </w:t>
      </w:r>
      <w:proofErr w:type="spellStart"/>
      <w:r w:rsidRPr="000A3D14">
        <w:rPr>
          <w:rFonts w:ascii="Times New Roman" w:eastAsia="Times New Roman" w:hAnsi="Times New Roman" w:cs="Times New Roman"/>
          <w:sz w:val="24"/>
          <w:szCs w:val="24"/>
          <w:lang w:eastAsia="ru-RU"/>
        </w:rPr>
        <w:t>Гал</w:t>
      </w:r>
      <w:proofErr w:type="spellEnd"/>
      <w:r w:rsidRPr="000A3D14">
        <w:rPr>
          <w:rFonts w:ascii="Times New Roman" w:eastAsia="Times New Roman" w:hAnsi="Times New Roman" w:cs="Times New Roman"/>
          <w:sz w:val="24"/>
          <w:szCs w:val="24"/>
          <w:lang w:eastAsia="ru-RU"/>
        </w:rPr>
        <w:t>. 5. 22). Состояние примиренности с Богом есть нормальное состояние твари, </w:t>
      </w:r>
      <w:r w:rsidRPr="000A3D14">
        <w:rPr>
          <w:rFonts w:ascii="Times New Roman" w:eastAsia="Times New Roman" w:hAnsi="Times New Roman" w:cs="Times New Roman"/>
          <w:i/>
          <w:iCs/>
          <w:sz w:val="24"/>
          <w:szCs w:val="24"/>
          <w:lang w:eastAsia="ru-RU"/>
        </w:rPr>
        <w:t>«потому что Бог не есть Бог неустройства, но мира»</w:t>
      </w:r>
      <w:r w:rsidRPr="000A3D14">
        <w:rPr>
          <w:rFonts w:ascii="Times New Roman" w:eastAsia="Times New Roman" w:hAnsi="Times New Roman" w:cs="Times New Roman"/>
          <w:sz w:val="24"/>
          <w:szCs w:val="24"/>
          <w:lang w:eastAsia="ru-RU"/>
        </w:rPr>
        <w:t> (1 Кор. 14. 33). Психологически это состояние выражается во внутреннем порядке души, когда радость и мир в вере (Рим. 15. 13) становятся почти синонимами.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Мир, по благодати Божией, характеризует жизнь Церкви во внутреннем и внешнем аспектах. Но, разумеется, благодатный дар мира зависит и от человеческих усилий. Дары Духа Святого проявляются лишь там, где существует встречное движение человеческого сердца, покаянно устремленного к правде Божией. Дар мира обнаруживает себя, когда христиане стремятся к его стяжанию, </w:t>
      </w:r>
      <w:r w:rsidRPr="000A3D14">
        <w:rPr>
          <w:rFonts w:ascii="Times New Roman" w:eastAsia="Times New Roman" w:hAnsi="Times New Roman" w:cs="Times New Roman"/>
          <w:i/>
          <w:iCs/>
          <w:sz w:val="24"/>
          <w:szCs w:val="24"/>
          <w:lang w:eastAsia="ru-RU"/>
        </w:rPr>
        <w:t>«непрестанно памятуя... дело веры и труд любви и терпение упования на Господа нашего Иисуса Христа»</w:t>
      </w:r>
      <w:r w:rsidRPr="000A3D14">
        <w:rPr>
          <w:rFonts w:ascii="Times New Roman" w:eastAsia="Times New Roman" w:hAnsi="Times New Roman" w:cs="Times New Roman"/>
          <w:sz w:val="24"/>
          <w:szCs w:val="24"/>
          <w:lang w:eastAsia="ru-RU"/>
        </w:rPr>
        <w:t xml:space="preserve"> (1 Фес. 1. 3). Устремления к миру каждого отдельного члена тела Христова должны быть независимы от времени и от условий жизни. Угодные Господу, (Мф. 5. 9), они приносят плоды, где бы и когда бы ни совершались. Мир, как дар Божий, преображающий внутреннего человека, должен проявляться и вовне. Его следует сохранять и </w:t>
      </w:r>
      <w:proofErr w:type="spellStart"/>
      <w:r w:rsidRPr="000A3D14">
        <w:rPr>
          <w:rFonts w:ascii="Times New Roman" w:eastAsia="Times New Roman" w:hAnsi="Times New Roman" w:cs="Times New Roman"/>
          <w:sz w:val="24"/>
          <w:szCs w:val="24"/>
          <w:lang w:eastAsia="ru-RU"/>
        </w:rPr>
        <w:t>возгревать</w:t>
      </w:r>
      <w:proofErr w:type="spellEnd"/>
      <w:r w:rsidRPr="000A3D14">
        <w:rPr>
          <w:rFonts w:ascii="Times New Roman" w:eastAsia="Times New Roman" w:hAnsi="Times New Roman" w:cs="Times New Roman"/>
          <w:sz w:val="24"/>
          <w:szCs w:val="24"/>
          <w:lang w:eastAsia="ru-RU"/>
        </w:rPr>
        <w:t xml:space="preserve"> (2 Тим. 1. 6), а потому миротворчество становится задачей Церкви Христовой: </w:t>
      </w:r>
      <w:r w:rsidRPr="000A3D14">
        <w:rPr>
          <w:rFonts w:ascii="Times New Roman" w:eastAsia="Times New Roman" w:hAnsi="Times New Roman" w:cs="Times New Roman"/>
          <w:i/>
          <w:iCs/>
          <w:sz w:val="24"/>
          <w:szCs w:val="24"/>
          <w:lang w:eastAsia="ru-RU"/>
        </w:rPr>
        <w:t>«Если возможно с вашей стороны, будьте в мире со всеми людьми» (Рим. 12. 18); старайтесь «сохранять единство духа в союзе мира»</w:t>
      </w:r>
      <w:r w:rsidRPr="000A3D14">
        <w:rPr>
          <w:rFonts w:ascii="Times New Roman" w:eastAsia="Times New Roman" w:hAnsi="Times New Roman" w:cs="Times New Roman"/>
          <w:sz w:val="24"/>
          <w:szCs w:val="24"/>
          <w:lang w:eastAsia="ru-RU"/>
        </w:rPr>
        <w:t> (</w:t>
      </w:r>
      <w:proofErr w:type="spellStart"/>
      <w:r w:rsidRPr="000A3D14">
        <w:rPr>
          <w:rFonts w:ascii="Times New Roman" w:eastAsia="Times New Roman" w:hAnsi="Times New Roman" w:cs="Times New Roman"/>
          <w:sz w:val="24"/>
          <w:szCs w:val="24"/>
          <w:lang w:eastAsia="ru-RU"/>
        </w:rPr>
        <w:t>Еф</w:t>
      </w:r>
      <w:proofErr w:type="spellEnd"/>
      <w:r w:rsidRPr="000A3D14">
        <w:rPr>
          <w:rFonts w:ascii="Times New Roman" w:eastAsia="Times New Roman" w:hAnsi="Times New Roman" w:cs="Times New Roman"/>
          <w:sz w:val="24"/>
          <w:szCs w:val="24"/>
          <w:lang w:eastAsia="ru-RU"/>
        </w:rPr>
        <w:t>. 4. 3). Новозаветный призыв к миротворчеству опирается на личный пример Спасителя и Его учение. И если заповеди о непротивлении злому (Мф. 5. 39), любви к врагам (Мф. 5. 44) и прощении (Мф. 6. 14-15) обращены прежде всего к личности, то заповедь о миротворчестве — </w:t>
      </w:r>
      <w:r w:rsidRPr="000A3D14">
        <w:rPr>
          <w:rFonts w:ascii="Times New Roman" w:eastAsia="Times New Roman" w:hAnsi="Times New Roman" w:cs="Times New Roman"/>
          <w:i/>
          <w:iCs/>
          <w:sz w:val="24"/>
          <w:szCs w:val="24"/>
          <w:lang w:eastAsia="ru-RU"/>
        </w:rPr>
        <w:t>«Блаженны миротворцы, ибо они будут наречены сынами Божиими»</w:t>
      </w:r>
      <w:r w:rsidRPr="000A3D14">
        <w:rPr>
          <w:rFonts w:ascii="Times New Roman" w:eastAsia="Times New Roman" w:hAnsi="Times New Roman" w:cs="Times New Roman"/>
          <w:sz w:val="24"/>
          <w:szCs w:val="24"/>
          <w:lang w:eastAsia="ru-RU"/>
        </w:rPr>
        <w:t> (Мф. 5. 9) — имеет непосредственное отношение к социальной этике.</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Русская Православная Церковь стремится осуществлять миротворческое служение как в национальном, так и в международном масштабе, стараясь разрешить различные </w:t>
      </w:r>
      <w:r w:rsidRPr="000A3D14">
        <w:rPr>
          <w:rFonts w:ascii="Times New Roman" w:eastAsia="Times New Roman" w:hAnsi="Times New Roman" w:cs="Times New Roman"/>
          <w:sz w:val="24"/>
          <w:szCs w:val="24"/>
          <w:lang w:eastAsia="ru-RU"/>
        </w:rPr>
        <w:lastRenderedPageBreak/>
        <w:t>противоречия и привести к согласию народы, этнические группы, правительства, политические силы. Для этого она обращает свое слово к власть имущим и другим влиятельным слоям общества, а также прилагает усилия для организации переговоров враждующих сторон и для оказания помощи страждущим. Церковь также противостоит пропаганде войны и насилия, равно как и различным проявлениям ненависти, способной спровоцировать братоубийственные столкновения.</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b/>
          <w:bCs/>
          <w:sz w:val="24"/>
          <w:szCs w:val="24"/>
          <w:lang w:eastAsia="ru-RU"/>
        </w:rPr>
        <w:t>IX. Преступность, наказание, исправление</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IX.1. Христиане призваны быть законопослушными гражданами земного отечества, принимая, что всякая душа должна быть</w:t>
      </w:r>
      <w:r w:rsidRPr="000A3D14">
        <w:rPr>
          <w:rFonts w:ascii="Times New Roman" w:eastAsia="Times New Roman" w:hAnsi="Times New Roman" w:cs="Times New Roman"/>
          <w:i/>
          <w:iCs/>
          <w:sz w:val="24"/>
          <w:szCs w:val="24"/>
          <w:lang w:eastAsia="ru-RU"/>
        </w:rPr>
        <w:t>«покорна высшим властям»</w:t>
      </w:r>
      <w:r w:rsidRPr="000A3D14">
        <w:rPr>
          <w:rFonts w:ascii="Times New Roman" w:eastAsia="Times New Roman" w:hAnsi="Times New Roman" w:cs="Times New Roman"/>
          <w:sz w:val="24"/>
          <w:szCs w:val="24"/>
          <w:lang w:eastAsia="ru-RU"/>
        </w:rPr>
        <w:t> (Рим. 13. 1), и одновременно помня Христову заповедь воздавать </w:t>
      </w:r>
      <w:r w:rsidRPr="000A3D14">
        <w:rPr>
          <w:rFonts w:ascii="Times New Roman" w:eastAsia="Times New Roman" w:hAnsi="Times New Roman" w:cs="Times New Roman"/>
          <w:i/>
          <w:iCs/>
          <w:sz w:val="24"/>
          <w:szCs w:val="24"/>
          <w:lang w:eastAsia="ru-RU"/>
        </w:rPr>
        <w:t>«кесарево кесарю, а Божие Богу»</w:t>
      </w:r>
      <w:r w:rsidRPr="000A3D14">
        <w:rPr>
          <w:rFonts w:ascii="Times New Roman" w:eastAsia="Times New Roman" w:hAnsi="Times New Roman" w:cs="Times New Roman"/>
          <w:sz w:val="24"/>
          <w:szCs w:val="24"/>
          <w:lang w:eastAsia="ru-RU"/>
        </w:rPr>
        <w:t> (Лк. 20. 25). Но человеческая греховность порождает преступления — нарушения границ, положенных законом. Вместе с тем понятие греха, установленное православными нравственными нормами, гораздо шире, чем представление светского права о преступлениях.</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Главным источником преступления является помраченное состояние человеческой души: </w:t>
      </w:r>
      <w:r w:rsidRPr="000A3D14">
        <w:rPr>
          <w:rFonts w:ascii="Times New Roman" w:eastAsia="Times New Roman" w:hAnsi="Times New Roman" w:cs="Times New Roman"/>
          <w:i/>
          <w:iCs/>
          <w:sz w:val="24"/>
          <w:szCs w:val="24"/>
          <w:lang w:eastAsia="ru-RU"/>
        </w:rPr>
        <w:t>«Из сердца исходят злые помыслы, убийства, прелюбодеяния, любодеяния, кражи, лжесвидетельства, хуления»</w:t>
      </w:r>
      <w:r w:rsidRPr="000A3D14">
        <w:rPr>
          <w:rFonts w:ascii="Times New Roman" w:eastAsia="Times New Roman" w:hAnsi="Times New Roman" w:cs="Times New Roman"/>
          <w:sz w:val="24"/>
          <w:szCs w:val="24"/>
          <w:lang w:eastAsia="ru-RU"/>
        </w:rPr>
        <w:t> (Мф. 15. 19). Необходимо также признать, что подчас преступности способствуют экономические и социальные обстоятельства, слабость государственной власти, отсутствие законного порядка. Криминальные сообщества могут проникать в государственные учреждения, дабы использовать их в своих целях. Наконец, сама власть, совершая противозаконные действия, может становиться правонарушителем. Особенно опасна преступность, прикрываемая политическими и псевдорелигиозными мотивами, — терроризм и тому подобное.</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Для сдерживания проявлений беззакония государство создает правоохранительные органы, целью которых является предупреждение, предотвращение и расследование преступлений, а также наказание и перевоспитание лиц, их совершивших. Однако важные задачи искоренения преступности и исправления оступившихся стоят не только перед специальными учреждениями и даже не только перед государством, но перед всем народом, а значит, и перед Церковью.</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IX.2. Профилактика преступности возможна прежде всего через воспитание и просвещение, направленные на утверждение в обществе истинных духовных и нравственных ценностей. В этом деле Православная Церковь призвана к активному взаимодействию со школой, средствами массовой информации, правоохранительными органами. При отсутствии в народе положительного нравственного идеала никакие меры принуждения, устрашения или наказания не смогут остановить злой воли. Именно поэтому лучшей формой предотвращения нарушений закона является проповедь честного и достойного образа жизни, особенно в среде детей и юношества. Пристальное внимание при этом нужно уделять лицам, входящим в так называемые группы риска или уже совершившим первые правонарушения. К таким людям должно быть обращено особое пастырское и просветительское попечение. Православные священнослужители и миряне призваны участвовать и в преодолении социальных причин преступности, заботясь о справедливом устроении государства и экономики, о профессиональной и жизненной реализации каждого члена общества.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Вместе с тем Церковь настаивает на необходимости человечного отношения к подозреваемым, подследственным и гражданам, уличенным в намерении нарушить закон. Жестокое и недостойное обращение с такими людьми способно укрепить их на неправом </w:t>
      </w:r>
      <w:r w:rsidRPr="000A3D14">
        <w:rPr>
          <w:rFonts w:ascii="Times New Roman" w:eastAsia="Times New Roman" w:hAnsi="Times New Roman" w:cs="Times New Roman"/>
          <w:sz w:val="24"/>
          <w:szCs w:val="24"/>
          <w:lang w:eastAsia="ru-RU"/>
        </w:rPr>
        <w:lastRenderedPageBreak/>
        <w:t xml:space="preserve">пути или толкнуть на него. Вот почему лица, не осужденные по законному приговору, даже находясь под стражей, не должны ущемляться в основных правах. Им необходимо гарантировать защиту и непредвзятый суд. Церковью осуждаются пытки и различные формы унижения подследственных. Даже в целях помощи правоохранительным органам священнослужитель не может нарушать тайну исповеди или иную охраняемую законом тайну (например, тайну усыновления). В своем </w:t>
      </w:r>
      <w:proofErr w:type="spellStart"/>
      <w:r w:rsidRPr="000A3D14">
        <w:rPr>
          <w:rFonts w:ascii="Times New Roman" w:eastAsia="Times New Roman" w:hAnsi="Times New Roman" w:cs="Times New Roman"/>
          <w:sz w:val="24"/>
          <w:szCs w:val="24"/>
          <w:lang w:eastAsia="ru-RU"/>
        </w:rPr>
        <w:t>душепопечении</w:t>
      </w:r>
      <w:proofErr w:type="spellEnd"/>
      <w:r w:rsidRPr="000A3D14">
        <w:rPr>
          <w:rFonts w:ascii="Times New Roman" w:eastAsia="Times New Roman" w:hAnsi="Times New Roman" w:cs="Times New Roman"/>
          <w:sz w:val="24"/>
          <w:szCs w:val="24"/>
          <w:lang w:eastAsia="ru-RU"/>
        </w:rPr>
        <w:t xml:space="preserve"> о заблудших и осужденных пастыри, через покаяние узнав сокрытое от следствия и правосудия, руководствуются тайной исповеди.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Норма, предполагающая защиту тайны исповеди, содержится в законодательстве многих современных государств, в том числе в Конституции Российской Федерации и российском Законе «О свободе совести и о религиозных объединениях».</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Священнослужитель призван проявлять особую пастырскую чуткость в случаях, когда на исповеди ему становится известно о готовящемся преступлении. Без исключений и при любых обстоятельствах свято сохраняя тайну исповеди, пастырь одновременно обязан предпринять все возможные усилия для того, чтобы преступный умысел не осуществился. В первую очередь это касается опасности человекоубийства, особенно массовых жертв, возможных в случае совершения террористического акта или исполнения преступного приказа во время войны. Помня об одинаковой ценности души потенциального преступника и намеченной им жертвы, священнослужитель должен призвать исповедуемого к истинному покаянию, то есть к отречению от злого намерения. Если этот призыв не возымеет действия, пастырь может, заботясь о сохранности тайны имени исповедовавшегося и других обстоятельств, способных открыть его личность, — предупредить тех, чьей жизни угрожает опасность. В трудных случаях священнослужителю надлежит обращаться к епархиальному архиерею.</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IX.3. Совершенное и осужденное по закону преступление предполагает справедливое наказание. Смысл его состоит в исправлении человека, нарушившего закон, а также в ограждении общества от преступника и в пресечении его противоправной деятельности. Церковь, не становясь судьей человеку, преступившему закон, призвана нести попечение о его душе. Именно поэтому она понимает наказание не как месть, но как средство внутреннего очищения согрешившего.</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Творец, устанавливая наказание преступникам, говорит Израилю:</w:t>
      </w:r>
      <w:r w:rsidRPr="000A3D14">
        <w:rPr>
          <w:rFonts w:ascii="Times New Roman" w:eastAsia="Times New Roman" w:hAnsi="Times New Roman" w:cs="Times New Roman"/>
          <w:i/>
          <w:iCs/>
          <w:sz w:val="24"/>
          <w:szCs w:val="24"/>
          <w:lang w:eastAsia="ru-RU"/>
        </w:rPr>
        <w:t> «Истреби зло из среды себя»</w:t>
      </w:r>
      <w:r w:rsidRPr="000A3D14">
        <w:rPr>
          <w:rFonts w:ascii="Times New Roman" w:eastAsia="Times New Roman" w:hAnsi="Times New Roman" w:cs="Times New Roman"/>
          <w:sz w:val="24"/>
          <w:szCs w:val="24"/>
          <w:lang w:eastAsia="ru-RU"/>
        </w:rPr>
        <w:t xml:space="preserve"> (Втор. 21. 21). </w:t>
      </w:r>
      <w:proofErr w:type="spellStart"/>
      <w:r w:rsidRPr="000A3D14">
        <w:rPr>
          <w:rFonts w:ascii="Times New Roman" w:eastAsia="Times New Roman" w:hAnsi="Times New Roman" w:cs="Times New Roman"/>
          <w:sz w:val="24"/>
          <w:szCs w:val="24"/>
          <w:lang w:eastAsia="ru-RU"/>
        </w:rPr>
        <w:t>Покарание</w:t>
      </w:r>
      <w:proofErr w:type="spellEnd"/>
      <w:r w:rsidRPr="000A3D14">
        <w:rPr>
          <w:rFonts w:ascii="Times New Roman" w:eastAsia="Times New Roman" w:hAnsi="Times New Roman" w:cs="Times New Roman"/>
          <w:sz w:val="24"/>
          <w:szCs w:val="24"/>
          <w:lang w:eastAsia="ru-RU"/>
        </w:rPr>
        <w:t xml:space="preserve"> преступившего закон служит к научению людям. Так, полагая наказание за </w:t>
      </w:r>
      <w:proofErr w:type="spellStart"/>
      <w:r w:rsidRPr="000A3D14">
        <w:rPr>
          <w:rFonts w:ascii="Times New Roman" w:eastAsia="Times New Roman" w:hAnsi="Times New Roman" w:cs="Times New Roman"/>
          <w:sz w:val="24"/>
          <w:szCs w:val="24"/>
          <w:lang w:eastAsia="ru-RU"/>
        </w:rPr>
        <w:t>лжепророчество</w:t>
      </w:r>
      <w:proofErr w:type="spellEnd"/>
      <w:r w:rsidRPr="000A3D14">
        <w:rPr>
          <w:rFonts w:ascii="Times New Roman" w:eastAsia="Times New Roman" w:hAnsi="Times New Roman" w:cs="Times New Roman"/>
          <w:sz w:val="24"/>
          <w:szCs w:val="24"/>
          <w:lang w:eastAsia="ru-RU"/>
        </w:rPr>
        <w:t>, Бог глаголет Моисею: </w:t>
      </w:r>
      <w:r w:rsidRPr="000A3D14">
        <w:rPr>
          <w:rFonts w:ascii="Times New Roman" w:eastAsia="Times New Roman" w:hAnsi="Times New Roman" w:cs="Times New Roman"/>
          <w:i/>
          <w:iCs/>
          <w:sz w:val="24"/>
          <w:szCs w:val="24"/>
          <w:lang w:eastAsia="ru-RU"/>
        </w:rPr>
        <w:t>«Весь Израиль услышит сие, и убоится, и не станут впредь делать среди тебя такого зла»</w:t>
      </w:r>
      <w:r w:rsidRPr="000A3D14">
        <w:rPr>
          <w:rFonts w:ascii="Times New Roman" w:eastAsia="Times New Roman" w:hAnsi="Times New Roman" w:cs="Times New Roman"/>
          <w:sz w:val="24"/>
          <w:szCs w:val="24"/>
          <w:lang w:eastAsia="ru-RU"/>
        </w:rPr>
        <w:t> (Втор. 13. 11). В Притчах Соломоновых читаем: </w:t>
      </w:r>
      <w:r w:rsidRPr="000A3D14">
        <w:rPr>
          <w:rFonts w:ascii="Times New Roman" w:eastAsia="Times New Roman" w:hAnsi="Times New Roman" w:cs="Times New Roman"/>
          <w:i/>
          <w:iCs/>
          <w:sz w:val="24"/>
          <w:szCs w:val="24"/>
          <w:lang w:eastAsia="ru-RU"/>
        </w:rPr>
        <w:t>«Если ты накажешь кощунника, то и простой сделается благоразумным; и если обличишь разумного, то он поймет наставление»</w:t>
      </w:r>
      <w:r w:rsidRPr="000A3D14">
        <w:rPr>
          <w:rFonts w:ascii="Times New Roman" w:eastAsia="Times New Roman" w:hAnsi="Times New Roman" w:cs="Times New Roman"/>
          <w:sz w:val="24"/>
          <w:szCs w:val="24"/>
          <w:lang w:eastAsia="ru-RU"/>
        </w:rPr>
        <w:t> (Притч. 19. 25). Ветхозаветная традиция знает несколько видов наказания: смертную казнь, изгнание, ограничение свободы, телесное наказание, денежную пеню или предписание принести жертву на религиозные цели.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Заключение, изгнание (ссылка), исправительные работы и штраф сохраняются в качестве наказания и в современном мире. Все эти виды судебной кары не только имеют смысл с точки зрения ограждения общества от злой воли преступника, но и призваны служить его исправлению. Так, лишение или ограничение свободы дает человеку, поставившему себя вне общества, возможность переоценить собственную жизнь, дабы вернуться на свободу внутренне очищенным. Труд способствует воспитанию личности в созидательном духе, позволяет приобрести полезные навыки. В процессе исправительного труда греховная стихия в недрах души должна уступить место созиданию, порядку, душевному миру. </w:t>
      </w:r>
      <w:r w:rsidRPr="000A3D14">
        <w:rPr>
          <w:rFonts w:ascii="Times New Roman" w:eastAsia="Times New Roman" w:hAnsi="Times New Roman" w:cs="Times New Roman"/>
          <w:sz w:val="24"/>
          <w:szCs w:val="24"/>
          <w:lang w:eastAsia="ru-RU"/>
        </w:rPr>
        <w:lastRenderedPageBreak/>
        <w:t>Вместе с тем важно, чтобы лица, находящиеся в местах лишения свободы, не испытывали бесчеловечного обращения, чтобы условия их содержания были такими, при которых их жизнь и здоровье не подвергались бы опасности, а на их нравственное состояние не влиял бы пагубный пример других узников. Для этого государство призвано заботиться о заключенных, и в этой заботе ему должны помогать общество и Церковь.</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В христианстве доброе отношение к узникам ради их исправления имеет глубокую основу. Господь Иисус сравнивает благотворение заключенным со служением Себе: </w:t>
      </w:r>
      <w:r w:rsidRPr="000A3D14">
        <w:rPr>
          <w:rFonts w:ascii="Times New Roman" w:eastAsia="Times New Roman" w:hAnsi="Times New Roman" w:cs="Times New Roman"/>
          <w:i/>
          <w:iCs/>
          <w:sz w:val="24"/>
          <w:szCs w:val="24"/>
          <w:lang w:eastAsia="ru-RU"/>
        </w:rPr>
        <w:t>«В темнице был, и вы пришли ко Мне»</w:t>
      </w:r>
      <w:r w:rsidRPr="000A3D14">
        <w:rPr>
          <w:rFonts w:ascii="Times New Roman" w:eastAsia="Times New Roman" w:hAnsi="Times New Roman" w:cs="Times New Roman"/>
          <w:sz w:val="24"/>
          <w:szCs w:val="24"/>
          <w:lang w:eastAsia="ru-RU"/>
        </w:rPr>
        <w:t> (Мф. 25. 36). История сохранила множество примеров помощи святых угодников Божиих людям, находящимся в заключении. Русская православная традиция искони предполагала милость к падшим. Святитель Иннокентий, архиепископ Херсонский, обратился в тюремной вологодской церкви к заключенным с таким словом: «Не для обличения вас пришли мы сюда, а чтобы преподать вам утешение и назидание. Видите сами, как Святая Церковь со всеми Таинствами своими приблизилась к вам, не удаляйтесь же и вы от нее, приблизьтесь к ней верою, покаянием и исправлением своих нравов… Спаситель и теперь простирает со креста руки ко всем кающимся; покайтесь и вы, и прейдете от смерти в жизнь!».</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Исполняя свое служение в местах лишения свободы, Церковь должна </w:t>
      </w:r>
      <w:proofErr w:type="spellStart"/>
      <w:r w:rsidRPr="000A3D14">
        <w:rPr>
          <w:rFonts w:ascii="Times New Roman" w:eastAsia="Times New Roman" w:hAnsi="Times New Roman" w:cs="Times New Roman"/>
          <w:sz w:val="24"/>
          <w:szCs w:val="24"/>
          <w:lang w:eastAsia="ru-RU"/>
        </w:rPr>
        <w:t>устроять</w:t>
      </w:r>
      <w:proofErr w:type="spellEnd"/>
      <w:r w:rsidRPr="000A3D14">
        <w:rPr>
          <w:rFonts w:ascii="Times New Roman" w:eastAsia="Times New Roman" w:hAnsi="Times New Roman" w:cs="Times New Roman"/>
          <w:sz w:val="24"/>
          <w:szCs w:val="24"/>
          <w:lang w:eastAsia="ru-RU"/>
        </w:rPr>
        <w:t xml:space="preserve"> там храмы и молитвенные комнаты, совершать Таинства и богослужения, проводить пастырские беседы с заключенными, распространять духовную литературу. При этом особенно важен личный контакт с лишенными свободы, включая посещение мест их непосредственного нахождения. Заслуживают всяческого поощрения переписка с осужденными, сбор и передача одежды, лекарственных препаратов и других необходимых вещей. Такая деятельность должна быть направлена не только на облегчение тяжелой участи заключенных, но и на помощь в нравственном исцелении искалеченных душ. Их боль является болью всей Матери-Церкви, которая радуется радостью небесной и</w:t>
      </w:r>
      <w:r w:rsidRPr="000A3D14">
        <w:rPr>
          <w:rFonts w:ascii="Times New Roman" w:eastAsia="Times New Roman" w:hAnsi="Times New Roman" w:cs="Times New Roman"/>
          <w:i/>
          <w:iCs/>
          <w:sz w:val="24"/>
          <w:szCs w:val="24"/>
          <w:lang w:eastAsia="ru-RU"/>
        </w:rPr>
        <w:t> «об одном грешнике кающемся»</w:t>
      </w:r>
      <w:r w:rsidRPr="000A3D14">
        <w:rPr>
          <w:rFonts w:ascii="Times New Roman" w:eastAsia="Times New Roman" w:hAnsi="Times New Roman" w:cs="Times New Roman"/>
          <w:sz w:val="24"/>
          <w:szCs w:val="24"/>
          <w:lang w:eastAsia="ru-RU"/>
        </w:rPr>
        <w:t xml:space="preserve"> (Лк. 15. 10). Возрождение </w:t>
      </w:r>
      <w:proofErr w:type="spellStart"/>
      <w:r w:rsidRPr="000A3D14">
        <w:rPr>
          <w:rFonts w:ascii="Times New Roman" w:eastAsia="Times New Roman" w:hAnsi="Times New Roman" w:cs="Times New Roman"/>
          <w:sz w:val="24"/>
          <w:szCs w:val="24"/>
          <w:lang w:eastAsia="ru-RU"/>
        </w:rPr>
        <w:t>душепопечения</w:t>
      </w:r>
      <w:proofErr w:type="spellEnd"/>
      <w:r w:rsidRPr="000A3D14">
        <w:rPr>
          <w:rFonts w:ascii="Times New Roman" w:eastAsia="Times New Roman" w:hAnsi="Times New Roman" w:cs="Times New Roman"/>
          <w:sz w:val="24"/>
          <w:szCs w:val="24"/>
          <w:lang w:eastAsia="ru-RU"/>
        </w:rPr>
        <w:t xml:space="preserve"> о заключенных становится важнейшим направлением пастырского и миссионерского делания, нуждающимся в поддержке и развитии.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Особая мера наказания — смертная казнь — признавалась в Ветхом Завете. Указаний на необходимость ее отмены нет ни в Священном Писании Нового Завета, ни в Предании и историческом наследии Православной Церкви. Вместе с тем, Церковь часто принимала на себя долг </w:t>
      </w:r>
      <w:proofErr w:type="spellStart"/>
      <w:r w:rsidRPr="000A3D14">
        <w:rPr>
          <w:rFonts w:ascii="Times New Roman" w:eastAsia="Times New Roman" w:hAnsi="Times New Roman" w:cs="Times New Roman"/>
          <w:sz w:val="24"/>
          <w:szCs w:val="24"/>
          <w:lang w:eastAsia="ru-RU"/>
        </w:rPr>
        <w:t>печалования</w:t>
      </w:r>
      <w:proofErr w:type="spellEnd"/>
      <w:r w:rsidRPr="000A3D14">
        <w:rPr>
          <w:rFonts w:ascii="Times New Roman" w:eastAsia="Times New Roman" w:hAnsi="Times New Roman" w:cs="Times New Roman"/>
          <w:sz w:val="24"/>
          <w:szCs w:val="24"/>
          <w:lang w:eastAsia="ru-RU"/>
        </w:rPr>
        <w:t xml:space="preserve"> перед светской властью об осужденных на казнь, прося для них милости и смягчения наказания. Более того, христианское нравственное влияние воспитало в сознании людей отрицательное отношение к смертной казни. Так, в России с середины XVIII века до революции 1905 года она применялась крайне редко. Для православного сознания жизнь человека не кончается с телесной смертью — именно поэтому Церковь не оставляет </w:t>
      </w:r>
      <w:proofErr w:type="spellStart"/>
      <w:r w:rsidRPr="000A3D14">
        <w:rPr>
          <w:rFonts w:ascii="Times New Roman" w:eastAsia="Times New Roman" w:hAnsi="Times New Roman" w:cs="Times New Roman"/>
          <w:sz w:val="24"/>
          <w:szCs w:val="24"/>
          <w:lang w:eastAsia="ru-RU"/>
        </w:rPr>
        <w:t>душепопечения</w:t>
      </w:r>
      <w:proofErr w:type="spellEnd"/>
      <w:r w:rsidRPr="000A3D14">
        <w:rPr>
          <w:rFonts w:ascii="Times New Roman" w:eastAsia="Times New Roman" w:hAnsi="Times New Roman" w:cs="Times New Roman"/>
          <w:sz w:val="24"/>
          <w:szCs w:val="24"/>
          <w:lang w:eastAsia="ru-RU"/>
        </w:rPr>
        <w:t xml:space="preserve"> о приговоренных к высшей мере наказания.</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Отмена смертной казни дает больше возможностей для пастырской работы с оступившимся и для его собственного покаяния. К тому же очевидно, что наказание смертью не может иметь должного воспитательного значения, делает непоправимой судебную ошибку, вызывает неоднозначные чувства в народе. Сегодня многие государства отменили смертную казнь по закону или не осуществляют ее на практике. Помня, что милосердие к падшему человеку всегда предпочтительнее мести, Церковь приветствует такие шаги государственных властей. Вместе с тем она признает, что вопрос об отмене или неприменении смертной казни должен решаться обществом свободно, с учетом состояния в нем преступности, правоохранительной и судебной систем, а наипаче соображений охраны жизни благонамеренных членов общества.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lastRenderedPageBreak/>
        <w:t xml:space="preserve">IX.4. Желая содействовать преодолению преступности, Церковь взаимодействует с правоохранительными учреждениями. Уважая труд их работников, направленный на защиту граждан и отечества от преступных посягательств, а также на исправление оступившихся, — Церковь протягивает им руку помощи. Такая помощь может осуществляться в многообразных совместных воспитательных и просветительских трудах, направленных на профилактику и предотвращение правонарушений, в научной и культурной деятельности, в пастырском </w:t>
      </w:r>
      <w:proofErr w:type="spellStart"/>
      <w:r w:rsidRPr="000A3D14">
        <w:rPr>
          <w:rFonts w:ascii="Times New Roman" w:eastAsia="Times New Roman" w:hAnsi="Times New Roman" w:cs="Times New Roman"/>
          <w:sz w:val="24"/>
          <w:szCs w:val="24"/>
          <w:lang w:eastAsia="ru-RU"/>
        </w:rPr>
        <w:t>окормлении</w:t>
      </w:r>
      <w:proofErr w:type="spellEnd"/>
      <w:r w:rsidRPr="000A3D14">
        <w:rPr>
          <w:rFonts w:ascii="Times New Roman" w:eastAsia="Times New Roman" w:hAnsi="Times New Roman" w:cs="Times New Roman"/>
          <w:sz w:val="24"/>
          <w:szCs w:val="24"/>
          <w:lang w:eastAsia="ru-RU"/>
        </w:rPr>
        <w:t xml:space="preserve"> самих сотрудников органов охраны порядка. Взаимодействие Церкви и правоохранительной системы зиждется на основе церковных установлений и специальных договоренностей с руководством соответствующих ведомств.</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Однако самым действенным в преодолении преступности призвано быть пастырское служение Церкви, особенно в Таинстве Покаяния. Любому, кто кается в совершенном правонарушении, в качестве непременного условия разрешения от греха священник должен решительно предложить отказаться пред Лицом Божиим от продолжения преступной деятельности. Только таким образом человек будет побужден оставить путь беззакония и вернуться к добродетельной жизни.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b/>
          <w:bCs/>
          <w:sz w:val="24"/>
          <w:szCs w:val="24"/>
          <w:lang w:eastAsia="ru-RU"/>
        </w:rPr>
        <w:t>Х. Вопросы личной, семейной и общественной нравственности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Х.1. Различие между полами есть особый дар Творца созданным Им людям. </w:t>
      </w:r>
      <w:r w:rsidRPr="000A3D14">
        <w:rPr>
          <w:rFonts w:ascii="Times New Roman" w:eastAsia="Times New Roman" w:hAnsi="Times New Roman" w:cs="Times New Roman"/>
          <w:i/>
          <w:iCs/>
          <w:sz w:val="24"/>
          <w:szCs w:val="24"/>
          <w:lang w:eastAsia="ru-RU"/>
        </w:rPr>
        <w:t>«И сотворил Бог человека по образу Своему, по образу Божию сотворил его; мужчину и женщину сотворил их»</w:t>
      </w:r>
      <w:r w:rsidRPr="000A3D14">
        <w:rPr>
          <w:rFonts w:ascii="Times New Roman" w:eastAsia="Times New Roman" w:hAnsi="Times New Roman" w:cs="Times New Roman"/>
          <w:sz w:val="24"/>
          <w:szCs w:val="24"/>
          <w:lang w:eastAsia="ru-RU"/>
        </w:rPr>
        <w:t> (Быт. 1. 27). Будучи в равной степени носителями образа Божия и человеческого достоинства, мужчина и женщина созданы для целостного единения друг с другом в любви: </w:t>
      </w:r>
      <w:r w:rsidRPr="000A3D14">
        <w:rPr>
          <w:rFonts w:ascii="Times New Roman" w:eastAsia="Times New Roman" w:hAnsi="Times New Roman" w:cs="Times New Roman"/>
          <w:i/>
          <w:iCs/>
          <w:sz w:val="24"/>
          <w:szCs w:val="24"/>
          <w:lang w:eastAsia="ru-RU"/>
        </w:rPr>
        <w:t>«Потому оставит человек отца своего и мать свою, и прилепится к жене своей; и будут два одна плоть»</w:t>
      </w:r>
      <w:r w:rsidRPr="000A3D14">
        <w:rPr>
          <w:rFonts w:ascii="Times New Roman" w:eastAsia="Times New Roman" w:hAnsi="Times New Roman" w:cs="Times New Roman"/>
          <w:sz w:val="24"/>
          <w:szCs w:val="24"/>
          <w:lang w:eastAsia="ru-RU"/>
        </w:rPr>
        <w:t> (Быт. 2. 24). Воплощая изначальную волю Господа о творении, благословенный Им супружеский союз становится средством продолжения и умножения человеческого рода: </w:t>
      </w:r>
      <w:r w:rsidRPr="000A3D14">
        <w:rPr>
          <w:rFonts w:ascii="Times New Roman" w:eastAsia="Times New Roman" w:hAnsi="Times New Roman" w:cs="Times New Roman"/>
          <w:i/>
          <w:iCs/>
          <w:sz w:val="24"/>
          <w:szCs w:val="24"/>
          <w:lang w:eastAsia="ru-RU"/>
        </w:rPr>
        <w:t>«И благословил их Бог, и сказал им Бог: плодитесь и размножайтесь, и наполняйте землю, и обладайте ею»</w:t>
      </w:r>
      <w:r w:rsidRPr="000A3D14">
        <w:rPr>
          <w:rFonts w:ascii="Times New Roman" w:eastAsia="Times New Roman" w:hAnsi="Times New Roman" w:cs="Times New Roman"/>
          <w:sz w:val="24"/>
          <w:szCs w:val="24"/>
          <w:lang w:eastAsia="ru-RU"/>
        </w:rPr>
        <w:t> (Быт. 1. 28). Особенности полов не сводятся к различиям телесного устроения. Мужчина и женщина являют собой два различных образа существования в едином человечестве. Они нуждаются в общении и взаимном восполнении. Однако в падшем мире отношения полов могут извращаться, переставая быть выражением богоданной любви и вырождаясь в проявление греховного пристрастия падшего человека к своему «я».</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Высоко оценивая подвиг добровольного целомудренного безбрачия, принимаемого ради Христа и Евангелия, и признавая особую роль монашества в своей истории и современной жизни, Церковь никогда не относилась к браку пренебрежительно и осуждала тех, кто из ложно понятого стремления к чистоте уничижал брачные отношения.</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Апостол Павел, лично для себя избравший девство и призывавший подражать ему в этом (1 Кор. 7. 8), тем не менее </w:t>
      </w:r>
      <w:proofErr w:type="spellStart"/>
      <w:r w:rsidRPr="000A3D14">
        <w:rPr>
          <w:rFonts w:ascii="Times New Roman" w:eastAsia="Times New Roman" w:hAnsi="Times New Roman" w:cs="Times New Roman"/>
          <w:sz w:val="24"/>
          <w:szCs w:val="24"/>
          <w:lang w:eastAsia="ru-RU"/>
        </w:rPr>
        <w:t>осуждает</w:t>
      </w:r>
      <w:r w:rsidRPr="000A3D14">
        <w:rPr>
          <w:rFonts w:ascii="Times New Roman" w:eastAsia="Times New Roman" w:hAnsi="Times New Roman" w:cs="Times New Roman"/>
          <w:i/>
          <w:iCs/>
          <w:sz w:val="24"/>
          <w:szCs w:val="24"/>
          <w:lang w:eastAsia="ru-RU"/>
        </w:rPr>
        <w:t>«лицемерие</w:t>
      </w:r>
      <w:proofErr w:type="spellEnd"/>
      <w:r w:rsidRPr="000A3D14">
        <w:rPr>
          <w:rFonts w:ascii="Times New Roman" w:eastAsia="Times New Roman" w:hAnsi="Times New Roman" w:cs="Times New Roman"/>
          <w:i/>
          <w:iCs/>
          <w:sz w:val="24"/>
          <w:szCs w:val="24"/>
          <w:lang w:eastAsia="ru-RU"/>
        </w:rPr>
        <w:t xml:space="preserve"> </w:t>
      </w:r>
      <w:proofErr w:type="spellStart"/>
      <w:r w:rsidRPr="000A3D14">
        <w:rPr>
          <w:rFonts w:ascii="Times New Roman" w:eastAsia="Times New Roman" w:hAnsi="Times New Roman" w:cs="Times New Roman"/>
          <w:i/>
          <w:iCs/>
          <w:sz w:val="24"/>
          <w:szCs w:val="24"/>
          <w:lang w:eastAsia="ru-RU"/>
        </w:rPr>
        <w:t>лжесловесников</w:t>
      </w:r>
      <w:proofErr w:type="spellEnd"/>
      <w:r w:rsidRPr="000A3D14">
        <w:rPr>
          <w:rFonts w:ascii="Times New Roman" w:eastAsia="Times New Roman" w:hAnsi="Times New Roman" w:cs="Times New Roman"/>
          <w:i/>
          <w:iCs/>
          <w:sz w:val="24"/>
          <w:szCs w:val="24"/>
          <w:lang w:eastAsia="ru-RU"/>
        </w:rPr>
        <w:t>, сожженных в совести своей, запрещающих вступать в брак»</w:t>
      </w:r>
      <w:r w:rsidRPr="000A3D14">
        <w:rPr>
          <w:rFonts w:ascii="Times New Roman" w:eastAsia="Times New Roman" w:hAnsi="Times New Roman" w:cs="Times New Roman"/>
          <w:sz w:val="24"/>
          <w:szCs w:val="24"/>
          <w:lang w:eastAsia="ru-RU"/>
        </w:rPr>
        <w:t xml:space="preserve"> (1 Тим. 4. 2-3). 51-е Апостольское правило гласит: «Если кто... удаляется от брака... не ради подвига воздержания, но по причине </w:t>
      </w:r>
      <w:proofErr w:type="spellStart"/>
      <w:r w:rsidRPr="000A3D14">
        <w:rPr>
          <w:rFonts w:ascii="Times New Roman" w:eastAsia="Times New Roman" w:hAnsi="Times New Roman" w:cs="Times New Roman"/>
          <w:sz w:val="24"/>
          <w:szCs w:val="24"/>
          <w:lang w:eastAsia="ru-RU"/>
        </w:rPr>
        <w:t>гнушения</w:t>
      </w:r>
      <w:proofErr w:type="spellEnd"/>
      <w:r w:rsidRPr="000A3D14">
        <w:rPr>
          <w:rFonts w:ascii="Times New Roman" w:eastAsia="Times New Roman" w:hAnsi="Times New Roman" w:cs="Times New Roman"/>
          <w:sz w:val="24"/>
          <w:szCs w:val="24"/>
          <w:lang w:eastAsia="ru-RU"/>
        </w:rPr>
        <w:t xml:space="preserve">, забыв... что Бог, созидая человека, мужа и жену сотворил их, и таким образом, хуля, клевещет на создание, – или да исправится, или да будет извержен из священного чина и отвержен от Церкви». Его развивают 1-е, 9-е и 10-е правила </w:t>
      </w:r>
      <w:proofErr w:type="spellStart"/>
      <w:r w:rsidRPr="000A3D14">
        <w:rPr>
          <w:rFonts w:ascii="Times New Roman" w:eastAsia="Times New Roman" w:hAnsi="Times New Roman" w:cs="Times New Roman"/>
          <w:sz w:val="24"/>
          <w:szCs w:val="24"/>
          <w:lang w:eastAsia="ru-RU"/>
        </w:rPr>
        <w:t>Гангрского</w:t>
      </w:r>
      <w:proofErr w:type="spellEnd"/>
      <w:r w:rsidRPr="000A3D14">
        <w:rPr>
          <w:rFonts w:ascii="Times New Roman" w:eastAsia="Times New Roman" w:hAnsi="Times New Roman" w:cs="Times New Roman"/>
          <w:sz w:val="24"/>
          <w:szCs w:val="24"/>
          <w:lang w:eastAsia="ru-RU"/>
        </w:rPr>
        <w:t xml:space="preserve"> собора: «Если кто порицает брак и гнушается женою верною и благочестивою, с мужем своим совокупляющеюся, или порицает оную, как не могущую войти в Царствие [Божие], да будет под клятвою. Если кто девствует или воздерживается, удаляясь от брака, как гнушающийся им, а не ради самой красоты и святыни девства, да будет под клятвою. Если кто из девствующих ради Господа будет превозноситься над сочетавшимися браком, да </w:t>
      </w:r>
      <w:r w:rsidRPr="000A3D14">
        <w:rPr>
          <w:rFonts w:ascii="Times New Roman" w:eastAsia="Times New Roman" w:hAnsi="Times New Roman" w:cs="Times New Roman"/>
          <w:sz w:val="24"/>
          <w:szCs w:val="24"/>
          <w:lang w:eastAsia="ru-RU"/>
        </w:rPr>
        <w:lastRenderedPageBreak/>
        <w:t>будет под клятвою». Священный Синод Русской Православной Церкви в определении от 28 декабря 1998 года, ссылаясь на эти правила, указал на «недопустимость негативного или высокомерного отношения к браку».</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Х.2. Согласно римскому праву, легшему в основу гражданских кодексов большинства современных государств, брак является соглашением между двумя свободными в своем выборе сторонами. Церковь восприняла это определение брака, осмыслив его исходя из свидетельств Священного Писания.</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Римский юрист </w:t>
      </w:r>
      <w:proofErr w:type="spellStart"/>
      <w:r w:rsidRPr="000A3D14">
        <w:rPr>
          <w:rFonts w:ascii="Times New Roman" w:eastAsia="Times New Roman" w:hAnsi="Times New Roman" w:cs="Times New Roman"/>
          <w:sz w:val="24"/>
          <w:szCs w:val="24"/>
          <w:lang w:eastAsia="ru-RU"/>
        </w:rPr>
        <w:t>Модестин</w:t>
      </w:r>
      <w:proofErr w:type="spellEnd"/>
      <w:r w:rsidRPr="000A3D14">
        <w:rPr>
          <w:rFonts w:ascii="Times New Roman" w:eastAsia="Times New Roman" w:hAnsi="Times New Roman" w:cs="Times New Roman"/>
          <w:sz w:val="24"/>
          <w:szCs w:val="24"/>
          <w:lang w:eastAsia="ru-RU"/>
        </w:rPr>
        <w:t xml:space="preserve"> (III век) дал следующее определение брака: «Брак есть союз мужчины и женщины, общность всей жизни, соучастие в божеском и человеческом праве». В практически неизменном виде это определение вошло в канонические сборники Православной Церкви, в частности, в «Номоканон» патриарха </w:t>
      </w:r>
      <w:proofErr w:type="spellStart"/>
      <w:r w:rsidRPr="000A3D14">
        <w:rPr>
          <w:rFonts w:ascii="Times New Roman" w:eastAsia="Times New Roman" w:hAnsi="Times New Roman" w:cs="Times New Roman"/>
          <w:sz w:val="24"/>
          <w:szCs w:val="24"/>
          <w:lang w:eastAsia="ru-RU"/>
        </w:rPr>
        <w:t>Фотия</w:t>
      </w:r>
      <w:proofErr w:type="spellEnd"/>
      <w:r w:rsidRPr="000A3D14">
        <w:rPr>
          <w:rFonts w:ascii="Times New Roman" w:eastAsia="Times New Roman" w:hAnsi="Times New Roman" w:cs="Times New Roman"/>
          <w:sz w:val="24"/>
          <w:szCs w:val="24"/>
          <w:lang w:eastAsia="ru-RU"/>
        </w:rPr>
        <w:t xml:space="preserve"> (IX век), в «Синтагму» Матфея </w:t>
      </w:r>
      <w:proofErr w:type="spellStart"/>
      <w:r w:rsidRPr="000A3D14">
        <w:rPr>
          <w:rFonts w:ascii="Times New Roman" w:eastAsia="Times New Roman" w:hAnsi="Times New Roman" w:cs="Times New Roman"/>
          <w:sz w:val="24"/>
          <w:szCs w:val="24"/>
          <w:lang w:eastAsia="ru-RU"/>
        </w:rPr>
        <w:t>Властаря</w:t>
      </w:r>
      <w:proofErr w:type="spellEnd"/>
      <w:r w:rsidRPr="000A3D14">
        <w:rPr>
          <w:rFonts w:ascii="Times New Roman" w:eastAsia="Times New Roman" w:hAnsi="Times New Roman" w:cs="Times New Roman"/>
          <w:sz w:val="24"/>
          <w:szCs w:val="24"/>
          <w:lang w:eastAsia="ru-RU"/>
        </w:rPr>
        <w:t xml:space="preserve"> (XIV век) и в «</w:t>
      </w:r>
      <w:proofErr w:type="spellStart"/>
      <w:r w:rsidRPr="000A3D14">
        <w:rPr>
          <w:rFonts w:ascii="Times New Roman" w:eastAsia="Times New Roman" w:hAnsi="Times New Roman" w:cs="Times New Roman"/>
          <w:sz w:val="24"/>
          <w:szCs w:val="24"/>
          <w:lang w:eastAsia="ru-RU"/>
        </w:rPr>
        <w:t>Прохирон</w:t>
      </w:r>
      <w:proofErr w:type="spellEnd"/>
      <w:r w:rsidRPr="000A3D14">
        <w:rPr>
          <w:rFonts w:ascii="Times New Roman" w:eastAsia="Times New Roman" w:hAnsi="Times New Roman" w:cs="Times New Roman"/>
          <w:sz w:val="24"/>
          <w:szCs w:val="24"/>
          <w:lang w:eastAsia="ru-RU"/>
        </w:rPr>
        <w:t xml:space="preserve">» Василия Македонянина (IX век), включенный в славянскую «Кормчую книгу». Раннехристианские отцы и учители Церкви также опирались на римские представления о браке. Так, </w:t>
      </w:r>
      <w:proofErr w:type="spellStart"/>
      <w:r w:rsidRPr="000A3D14">
        <w:rPr>
          <w:rFonts w:ascii="Times New Roman" w:eastAsia="Times New Roman" w:hAnsi="Times New Roman" w:cs="Times New Roman"/>
          <w:sz w:val="24"/>
          <w:szCs w:val="24"/>
          <w:lang w:eastAsia="ru-RU"/>
        </w:rPr>
        <w:t>Афинагор</w:t>
      </w:r>
      <w:proofErr w:type="spellEnd"/>
      <w:r w:rsidRPr="000A3D14">
        <w:rPr>
          <w:rFonts w:ascii="Times New Roman" w:eastAsia="Times New Roman" w:hAnsi="Times New Roman" w:cs="Times New Roman"/>
          <w:sz w:val="24"/>
          <w:szCs w:val="24"/>
          <w:lang w:eastAsia="ru-RU"/>
        </w:rPr>
        <w:t xml:space="preserve"> в своей Апологии к императору Марку </w:t>
      </w:r>
      <w:proofErr w:type="spellStart"/>
      <w:r w:rsidRPr="000A3D14">
        <w:rPr>
          <w:rFonts w:ascii="Times New Roman" w:eastAsia="Times New Roman" w:hAnsi="Times New Roman" w:cs="Times New Roman"/>
          <w:sz w:val="24"/>
          <w:szCs w:val="24"/>
          <w:lang w:eastAsia="ru-RU"/>
        </w:rPr>
        <w:t>Аврелию</w:t>
      </w:r>
      <w:proofErr w:type="spellEnd"/>
      <w:r w:rsidRPr="000A3D14">
        <w:rPr>
          <w:rFonts w:ascii="Times New Roman" w:eastAsia="Times New Roman" w:hAnsi="Times New Roman" w:cs="Times New Roman"/>
          <w:sz w:val="24"/>
          <w:szCs w:val="24"/>
          <w:lang w:eastAsia="ru-RU"/>
        </w:rPr>
        <w:t xml:space="preserve"> (II век) пишет: «Каждый из нас считает своей женою ту женщину, на которой он женат согласно законам». «Апостольские постановления», памятник IV века, увещают христиан «заключать брак в согласии с законом».</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Христианство восполнило языческие и ветхозаветные представления о браке возвышенным образом союза Христа и Церкви.</w:t>
      </w:r>
      <w:r w:rsidRPr="000A3D14">
        <w:rPr>
          <w:rFonts w:ascii="Times New Roman" w:eastAsia="Times New Roman" w:hAnsi="Times New Roman" w:cs="Times New Roman"/>
          <w:i/>
          <w:iCs/>
          <w:sz w:val="24"/>
          <w:szCs w:val="24"/>
          <w:lang w:eastAsia="ru-RU"/>
        </w:rPr>
        <w:t>«Жены, повинуйтесь своим мужьям, как Господу, потому что муж есть глава жены, как и Христос глава Церкви, и Он же Спаситель тела; но, как Церковь повинуется Христу, так и жены своим мужьям во всем. Мужья, любите своих жен, как и Христос возлюбил Церковь и предал Себя за нее, чтобы освятить ее, очистив банею водною, посредством слова; чтобы представить ее Себе славною Церковью, не имеющею пятна, или порока, или чего-либо подобного, но дабы она была свята и непорочна. Так должны мужья любить своих жен, как свои тела: любящий свою жену любит самого себя. Ибо никто никогда не имел ненависти к своей плоти, но питает и греет ее, как и Господь Церковь; потому что мы члены тела Его, от плоти Его и от костей Его. Посему оставит человек отца своего и мать и прилепится к жене своей, и будут двое одна плоть. Тайна сия велика; я говорю по отношению ко Христу и к Церкви. Так каждый из вас да любит свою жену, как самого себя; а жена да боится своего мужа»</w:t>
      </w:r>
      <w:r w:rsidRPr="000A3D14">
        <w:rPr>
          <w:rFonts w:ascii="Times New Roman" w:eastAsia="Times New Roman" w:hAnsi="Times New Roman" w:cs="Times New Roman"/>
          <w:sz w:val="24"/>
          <w:szCs w:val="24"/>
          <w:lang w:eastAsia="ru-RU"/>
        </w:rPr>
        <w:t> (</w:t>
      </w:r>
      <w:proofErr w:type="spellStart"/>
      <w:r w:rsidRPr="000A3D14">
        <w:rPr>
          <w:rFonts w:ascii="Times New Roman" w:eastAsia="Times New Roman" w:hAnsi="Times New Roman" w:cs="Times New Roman"/>
          <w:sz w:val="24"/>
          <w:szCs w:val="24"/>
          <w:lang w:eastAsia="ru-RU"/>
        </w:rPr>
        <w:t>Еф</w:t>
      </w:r>
      <w:proofErr w:type="spellEnd"/>
      <w:r w:rsidRPr="000A3D14">
        <w:rPr>
          <w:rFonts w:ascii="Times New Roman" w:eastAsia="Times New Roman" w:hAnsi="Times New Roman" w:cs="Times New Roman"/>
          <w:sz w:val="24"/>
          <w:szCs w:val="24"/>
          <w:lang w:eastAsia="ru-RU"/>
        </w:rPr>
        <w:t>. 5. 22-33).</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Для христиан брак стал не просто юридическим договором, средством продолжения рода и удовлетворения временных природных потребностей, но, по слову святителя Иоанна Златоуста, «таинством любви», вечным единением супругов друг с другом во Христе. Изначально христиане запечатлевали брак церковным благословением и совместным участием в Евхаристии, что являлось древнейшей формой совершения Таинства Брака.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«Те, которые женятся и выходят замуж, должны вступать в союз с согласия епископа, чтобы брак был о Господе, а не по похоти», — писал священномученик Игнатий Богоносец. Согласно Тертуллиану, брак, «скрепленный Церковью, подтвержденный жертвоприношением [Евхаристией], запечатлевается благословением и вписывается на небесах ангелами». «Необходимо призвать священников и молитвами и благословениями утвердить супругов в совместной жизни, чтобы... супруги в радости проводили жизнь, соединяемые помощью Божией», — говорил святитель Иоанн Златоуст. Святитель Амвросий Медиоланский указывал, что «брак должен быть освящаем покровом и благословением священническим».</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lastRenderedPageBreak/>
        <w:t xml:space="preserve">В период христианизации Римской империи законность браку по-прежнему сообщала гражданская регистрация. Освящая супружеские союзы молитвой и благословением, Церковь тем не менее признавала действительность брака, заключенного в гражданском порядке, в тех случаях, когда церковный брак был невозможен, и не подвергала супругов каноническим </w:t>
      </w:r>
      <w:proofErr w:type="spellStart"/>
      <w:r w:rsidRPr="000A3D14">
        <w:rPr>
          <w:rFonts w:ascii="Times New Roman" w:eastAsia="Times New Roman" w:hAnsi="Times New Roman" w:cs="Times New Roman"/>
          <w:sz w:val="24"/>
          <w:szCs w:val="24"/>
          <w:lang w:eastAsia="ru-RU"/>
        </w:rPr>
        <w:t>прещениям</w:t>
      </w:r>
      <w:proofErr w:type="spellEnd"/>
      <w:r w:rsidRPr="000A3D14">
        <w:rPr>
          <w:rFonts w:ascii="Times New Roman" w:eastAsia="Times New Roman" w:hAnsi="Times New Roman" w:cs="Times New Roman"/>
          <w:sz w:val="24"/>
          <w:szCs w:val="24"/>
          <w:lang w:eastAsia="ru-RU"/>
        </w:rPr>
        <w:t>. Такой же практики придерживается в настоящее время Русская Православная Церковь. При этом она не может одобрять и благословлять супружеские союзы, которые заключаются хотя и в соответствии с действующим гражданским законодательством, но с нарушением канонических предписаний (например, четвертый и последующие браки, браки в недозволительных степенях кровного или духовного родства).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Согласно 74-й новелле Юстиниана (538 год), законный брак мог заключаться как </w:t>
      </w:r>
      <w:proofErr w:type="spellStart"/>
      <w:r w:rsidRPr="000A3D14">
        <w:rPr>
          <w:rFonts w:ascii="Times New Roman" w:eastAsia="Times New Roman" w:hAnsi="Times New Roman" w:cs="Times New Roman"/>
          <w:sz w:val="24"/>
          <w:szCs w:val="24"/>
          <w:lang w:eastAsia="ru-RU"/>
        </w:rPr>
        <w:t>экдиком</w:t>
      </w:r>
      <w:proofErr w:type="spellEnd"/>
      <w:r w:rsidRPr="000A3D14">
        <w:rPr>
          <w:rFonts w:ascii="Times New Roman" w:eastAsia="Times New Roman" w:hAnsi="Times New Roman" w:cs="Times New Roman"/>
          <w:sz w:val="24"/>
          <w:szCs w:val="24"/>
          <w:lang w:eastAsia="ru-RU"/>
        </w:rPr>
        <w:t xml:space="preserve"> (церковным нотариусом), так и священником. Подобное правило содержалось в эклоге императора Льва III и его сына Константина V (740 год), а также в законе Василия I (879 год). Важнейшим условием брака оставалось взаимное согласие мужчины и женщины, подтвержденное перед свидетелями. Церковь не выражала протестов против такой практики. Лишь с 893 года, согласно 89-й новелле императора Льва VI, свободным лицам было вменено в обязанность заключать брак по церковному обряду, а в 1095 году император Алексий </w:t>
      </w:r>
      <w:proofErr w:type="spellStart"/>
      <w:r w:rsidRPr="000A3D14">
        <w:rPr>
          <w:rFonts w:ascii="Times New Roman" w:eastAsia="Times New Roman" w:hAnsi="Times New Roman" w:cs="Times New Roman"/>
          <w:sz w:val="24"/>
          <w:szCs w:val="24"/>
          <w:lang w:eastAsia="ru-RU"/>
        </w:rPr>
        <w:t>Комнин</w:t>
      </w:r>
      <w:proofErr w:type="spellEnd"/>
      <w:r w:rsidRPr="000A3D14">
        <w:rPr>
          <w:rFonts w:ascii="Times New Roman" w:eastAsia="Times New Roman" w:hAnsi="Times New Roman" w:cs="Times New Roman"/>
          <w:sz w:val="24"/>
          <w:szCs w:val="24"/>
          <w:lang w:eastAsia="ru-RU"/>
        </w:rPr>
        <w:t xml:space="preserve"> распространил это правило и на рабов. Введение обязательного бракосочетания по церковному обряду (IX-XI века) обозначало, что решением государственной власти все правовое регулирование брачных отношений передавалось исключительно в юрисдикцию Церкви. Впрочем, повсеместное введение этой практики не следует воспринимать как установление Таинства Брака, которое искони существовало в Церкви.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Порядок, установленный в Византии, был усвоен и в России по отношению к лицам православного вероисповедания. Однако с принятием Декрета об отделении Церкви от государства (1918 год) бракосочетание по церковному чину лишилось юридической силы; формально верующим предоставлялось право принимать церковное благословение после регистрации брака в государственных органах. Однако на протяжении длительного периода государственного преследования религии совершение торжественного венчания в церкви фактически оставалось крайне затруднительным и опасным.</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Священный Синод Русской Православной Церкви 28 декабря 1998 года с сожалением отметил, что «некоторые духовники объявляют незаконным гражданский брак или требуют расторжения брака между супругами, прожившими много лет вместе, но в силу тех или иных обстоятельств не совершившими венчание в храме... Некоторые пастыри-духовники не допускают к причастию лиц, живущих в “невенчанном” браке, отождествляя таковой брак с блудом». В принятом Синодом определении указано: «Настаивая на необходимости церковного брака, напомнить пастырям о том, что Православная Церковь с уважением относится к гражданскому браку».</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Общность веры супругов, являющихся членами тела Христова, составляет важнейшее условие подлинно христианского и церковного брака. Только единая в вере семья может стать </w:t>
      </w:r>
      <w:r w:rsidRPr="000A3D14">
        <w:rPr>
          <w:rFonts w:ascii="Times New Roman" w:eastAsia="Times New Roman" w:hAnsi="Times New Roman" w:cs="Times New Roman"/>
          <w:i/>
          <w:iCs/>
          <w:sz w:val="24"/>
          <w:szCs w:val="24"/>
          <w:lang w:eastAsia="ru-RU"/>
        </w:rPr>
        <w:t>«домашней Церковью»</w:t>
      </w:r>
      <w:r w:rsidRPr="000A3D14">
        <w:rPr>
          <w:rFonts w:ascii="Times New Roman" w:eastAsia="Times New Roman" w:hAnsi="Times New Roman" w:cs="Times New Roman"/>
          <w:sz w:val="24"/>
          <w:szCs w:val="24"/>
          <w:lang w:eastAsia="ru-RU"/>
        </w:rPr>
        <w:t xml:space="preserve"> (Рим. 16. 5; </w:t>
      </w:r>
      <w:proofErr w:type="spellStart"/>
      <w:r w:rsidRPr="000A3D14">
        <w:rPr>
          <w:rFonts w:ascii="Times New Roman" w:eastAsia="Times New Roman" w:hAnsi="Times New Roman" w:cs="Times New Roman"/>
          <w:sz w:val="24"/>
          <w:szCs w:val="24"/>
          <w:lang w:eastAsia="ru-RU"/>
        </w:rPr>
        <w:t>Флм</w:t>
      </w:r>
      <w:proofErr w:type="spellEnd"/>
      <w:r w:rsidRPr="000A3D14">
        <w:rPr>
          <w:rFonts w:ascii="Times New Roman" w:eastAsia="Times New Roman" w:hAnsi="Times New Roman" w:cs="Times New Roman"/>
          <w:sz w:val="24"/>
          <w:szCs w:val="24"/>
          <w:lang w:eastAsia="ru-RU"/>
        </w:rPr>
        <w:t>. 1. 2), в которой муж и жена совместно с детьми возрастают в духовном совершенствовании и познании Бога. Отсутствие единомыслия представляет серьезную угрозу целостности супружеского союза. Именно поэтому Церковь считает своим долгом призывать верующих вступать в брак </w:t>
      </w:r>
      <w:r w:rsidRPr="000A3D14">
        <w:rPr>
          <w:rFonts w:ascii="Times New Roman" w:eastAsia="Times New Roman" w:hAnsi="Times New Roman" w:cs="Times New Roman"/>
          <w:i/>
          <w:iCs/>
          <w:sz w:val="24"/>
          <w:szCs w:val="24"/>
          <w:lang w:eastAsia="ru-RU"/>
        </w:rPr>
        <w:t>«только в Господе»</w:t>
      </w:r>
      <w:r w:rsidRPr="000A3D14">
        <w:rPr>
          <w:rFonts w:ascii="Times New Roman" w:eastAsia="Times New Roman" w:hAnsi="Times New Roman" w:cs="Times New Roman"/>
          <w:sz w:val="24"/>
          <w:szCs w:val="24"/>
          <w:lang w:eastAsia="ru-RU"/>
        </w:rPr>
        <w:t> (1 Кор. 7. 39), то есть с теми, кто разделяет их христианские убеждения.</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Упомянутое выше определение Священного Синода также говорит об уважении Церкви «к такому браку, в котором лишь одна из сторон принадлежит к православной вере, в </w:t>
      </w:r>
      <w:r w:rsidRPr="000A3D14">
        <w:rPr>
          <w:rFonts w:ascii="Times New Roman" w:eastAsia="Times New Roman" w:hAnsi="Times New Roman" w:cs="Times New Roman"/>
          <w:sz w:val="24"/>
          <w:szCs w:val="24"/>
          <w:lang w:eastAsia="ru-RU"/>
        </w:rPr>
        <w:lastRenderedPageBreak/>
        <w:t>соответствии со словами святого апостола Павла: </w:t>
      </w:r>
      <w:r w:rsidRPr="000A3D14">
        <w:rPr>
          <w:rFonts w:ascii="Times New Roman" w:eastAsia="Times New Roman" w:hAnsi="Times New Roman" w:cs="Times New Roman"/>
          <w:i/>
          <w:iCs/>
          <w:sz w:val="24"/>
          <w:szCs w:val="24"/>
          <w:lang w:eastAsia="ru-RU"/>
        </w:rPr>
        <w:t>«Неверующий муж освящается женою верующею, и жена неверующая освящается мужем верующим»</w:t>
      </w:r>
      <w:r w:rsidRPr="000A3D14">
        <w:rPr>
          <w:rFonts w:ascii="Times New Roman" w:eastAsia="Times New Roman" w:hAnsi="Times New Roman" w:cs="Times New Roman"/>
          <w:sz w:val="24"/>
          <w:szCs w:val="24"/>
          <w:lang w:eastAsia="ru-RU"/>
        </w:rPr>
        <w:t xml:space="preserve"> (1 Кор. 7. 14)». На этот текст Священного Писания ссылались и отцы </w:t>
      </w:r>
      <w:proofErr w:type="spellStart"/>
      <w:r w:rsidRPr="000A3D14">
        <w:rPr>
          <w:rFonts w:ascii="Times New Roman" w:eastAsia="Times New Roman" w:hAnsi="Times New Roman" w:cs="Times New Roman"/>
          <w:sz w:val="24"/>
          <w:szCs w:val="24"/>
          <w:lang w:eastAsia="ru-RU"/>
        </w:rPr>
        <w:t>Трулльского</w:t>
      </w:r>
      <w:proofErr w:type="spellEnd"/>
      <w:r w:rsidRPr="000A3D14">
        <w:rPr>
          <w:rFonts w:ascii="Times New Roman" w:eastAsia="Times New Roman" w:hAnsi="Times New Roman" w:cs="Times New Roman"/>
          <w:sz w:val="24"/>
          <w:szCs w:val="24"/>
          <w:lang w:eastAsia="ru-RU"/>
        </w:rPr>
        <w:t xml:space="preserve"> собора, признавшие действительным союз между лицами, которые, «будучи еще в неверии и не быв причтены к стаду православных, сочетались между собою законным браком», если впоследствии один из супругов обратился к вере (правило 72). Однако в том же правиле и других канонических определениях (IV Вс. Соб. 14, </w:t>
      </w:r>
      <w:proofErr w:type="spellStart"/>
      <w:r w:rsidRPr="000A3D14">
        <w:rPr>
          <w:rFonts w:ascii="Times New Roman" w:eastAsia="Times New Roman" w:hAnsi="Times New Roman" w:cs="Times New Roman"/>
          <w:sz w:val="24"/>
          <w:szCs w:val="24"/>
          <w:lang w:eastAsia="ru-RU"/>
        </w:rPr>
        <w:t>Лаод</w:t>
      </w:r>
      <w:proofErr w:type="spellEnd"/>
      <w:r w:rsidRPr="000A3D14">
        <w:rPr>
          <w:rFonts w:ascii="Times New Roman" w:eastAsia="Times New Roman" w:hAnsi="Times New Roman" w:cs="Times New Roman"/>
          <w:sz w:val="24"/>
          <w:szCs w:val="24"/>
          <w:lang w:eastAsia="ru-RU"/>
        </w:rPr>
        <w:t xml:space="preserve">. 10, 31), равно как и в творениях древних христианских писателей и отцов Церкви (Тертуллиан, святитель </w:t>
      </w:r>
      <w:proofErr w:type="spellStart"/>
      <w:r w:rsidRPr="000A3D14">
        <w:rPr>
          <w:rFonts w:ascii="Times New Roman" w:eastAsia="Times New Roman" w:hAnsi="Times New Roman" w:cs="Times New Roman"/>
          <w:sz w:val="24"/>
          <w:szCs w:val="24"/>
          <w:lang w:eastAsia="ru-RU"/>
        </w:rPr>
        <w:t>Киприан</w:t>
      </w:r>
      <w:proofErr w:type="spellEnd"/>
      <w:r w:rsidRPr="000A3D14">
        <w:rPr>
          <w:rFonts w:ascii="Times New Roman" w:eastAsia="Times New Roman" w:hAnsi="Times New Roman" w:cs="Times New Roman"/>
          <w:sz w:val="24"/>
          <w:szCs w:val="24"/>
          <w:lang w:eastAsia="ru-RU"/>
        </w:rPr>
        <w:t xml:space="preserve"> Карфагенский, блаженный </w:t>
      </w:r>
      <w:proofErr w:type="spellStart"/>
      <w:r w:rsidRPr="000A3D14">
        <w:rPr>
          <w:rFonts w:ascii="Times New Roman" w:eastAsia="Times New Roman" w:hAnsi="Times New Roman" w:cs="Times New Roman"/>
          <w:sz w:val="24"/>
          <w:szCs w:val="24"/>
          <w:lang w:eastAsia="ru-RU"/>
        </w:rPr>
        <w:t>Феодорит</w:t>
      </w:r>
      <w:proofErr w:type="spellEnd"/>
      <w:r w:rsidRPr="000A3D14">
        <w:rPr>
          <w:rFonts w:ascii="Times New Roman" w:eastAsia="Times New Roman" w:hAnsi="Times New Roman" w:cs="Times New Roman"/>
          <w:sz w:val="24"/>
          <w:szCs w:val="24"/>
          <w:lang w:eastAsia="ru-RU"/>
        </w:rPr>
        <w:t xml:space="preserve"> и блаженный Августин), возбраняется заключение браков между православными и последователями иных религиозных традиций.</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В соответствии с древними каноническими предписаниями, Церковь и сегодня не освящает венчанием браки, заключенные между православными и нехристианами, одновременно признавая таковые в качестве законных и не считая пребывающих в них находящимися в блудном сожительстве. Исходя из соображений пастырской </w:t>
      </w:r>
      <w:proofErr w:type="spellStart"/>
      <w:r w:rsidRPr="000A3D14">
        <w:rPr>
          <w:rFonts w:ascii="Times New Roman" w:eastAsia="Times New Roman" w:hAnsi="Times New Roman" w:cs="Times New Roman"/>
          <w:sz w:val="24"/>
          <w:szCs w:val="24"/>
          <w:lang w:eastAsia="ru-RU"/>
        </w:rPr>
        <w:t>икономии</w:t>
      </w:r>
      <w:proofErr w:type="spellEnd"/>
      <w:r w:rsidRPr="000A3D14">
        <w:rPr>
          <w:rFonts w:ascii="Times New Roman" w:eastAsia="Times New Roman" w:hAnsi="Times New Roman" w:cs="Times New Roman"/>
          <w:sz w:val="24"/>
          <w:szCs w:val="24"/>
          <w:lang w:eastAsia="ru-RU"/>
        </w:rPr>
        <w:t>, Русская Православная Церковь как в прошлом, так и сегодня находит возможным совершение браков православных христиан с католиками, членами Древних Восточных Церквей и протестантами, исповедующими веру в Триединого Бога, при условии благословения брака в Православной Церкви и воспитания детей в православной вере. Такой же практики на протяжении последних столетий придерживаются в большинстве Православных Церквей.</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Указом Святейшего Синода от 23 июня 1721 года было разрешено на вышеуказанных условиях совершение браков находящихся в Сибири шведских пленников с православными невестами. 18 августа того же года данное решение Синода получило подробное библейское и богословское обоснование в особом Синодальном Послании. На это послание Святейший Синод ссылался и впоследствии при разрешении вопросов о смешанных браках в губерниях, присоединенных от Польши, а также в Финляндии (указы Святейшего Синода от 1803 и 1811 годов). В этих областях, впрочем, дозволялось более свободное определение конфессиональной принадлежности детей (временно такая практика иногда распространялась и на прибалтийские губернии). Наконец, правила о смешанных браках для всей Российской Империи были окончательно закреплены в Уставе духовных консисторий (1883). Примером смешанных браков являлись многие династические бракосочетания, при совершении которых переход </w:t>
      </w:r>
      <w:proofErr w:type="spellStart"/>
      <w:r w:rsidRPr="000A3D14">
        <w:rPr>
          <w:rFonts w:ascii="Times New Roman" w:eastAsia="Times New Roman" w:hAnsi="Times New Roman" w:cs="Times New Roman"/>
          <w:sz w:val="24"/>
          <w:szCs w:val="24"/>
          <w:lang w:eastAsia="ru-RU"/>
        </w:rPr>
        <w:t>неправославной</w:t>
      </w:r>
      <w:proofErr w:type="spellEnd"/>
      <w:r w:rsidRPr="000A3D14">
        <w:rPr>
          <w:rFonts w:ascii="Times New Roman" w:eastAsia="Times New Roman" w:hAnsi="Times New Roman" w:cs="Times New Roman"/>
          <w:sz w:val="24"/>
          <w:szCs w:val="24"/>
          <w:lang w:eastAsia="ru-RU"/>
        </w:rPr>
        <w:t xml:space="preserve"> стороны в Православие не был обязательным (за исключением брака наследника Российского престола). Так, </w:t>
      </w:r>
      <w:proofErr w:type="spellStart"/>
      <w:r w:rsidRPr="000A3D14">
        <w:rPr>
          <w:rFonts w:ascii="Times New Roman" w:eastAsia="Times New Roman" w:hAnsi="Times New Roman" w:cs="Times New Roman"/>
          <w:sz w:val="24"/>
          <w:szCs w:val="24"/>
          <w:lang w:eastAsia="ru-RU"/>
        </w:rPr>
        <w:t>преподобномученица</w:t>
      </w:r>
      <w:proofErr w:type="spellEnd"/>
      <w:r w:rsidRPr="000A3D14">
        <w:rPr>
          <w:rFonts w:ascii="Times New Roman" w:eastAsia="Times New Roman" w:hAnsi="Times New Roman" w:cs="Times New Roman"/>
          <w:sz w:val="24"/>
          <w:szCs w:val="24"/>
          <w:lang w:eastAsia="ru-RU"/>
        </w:rPr>
        <w:t xml:space="preserve"> великая княгиня </w:t>
      </w:r>
      <w:proofErr w:type="spellStart"/>
      <w:r w:rsidRPr="000A3D14">
        <w:rPr>
          <w:rFonts w:ascii="Times New Roman" w:eastAsia="Times New Roman" w:hAnsi="Times New Roman" w:cs="Times New Roman"/>
          <w:sz w:val="24"/>
          <w:szCs w:val="24"/>
          <w:lang w:eastAsia="ru-RU"/>
        </w:rPr>
        <w:t>Елисавета</w:t>
      </w:r>
      <w:proofErr w:type="spellEnd"/>
      <w:r w:rsidRPr="000A3D14">
        <w:rPr>
          <w:rFonts w:ascii="Times New Roman" w:eastAsia="Times New Roman" w:hAnsi="Times New Roman" w:cs="Times New Roman"/>
          <w:sz w:val="24"/>
          <w:szCs w:val="24"/>
          <w:lang w:eastAsia="ru-RU"/>
        </w:rPr>
        <w:t xml:space="preserve"> вступила в брак с великим князем Сергием Александровичем, оставаясь членом Евангелическо-Лютеранской Церкви, и лишь позднее, по собственному волеизъявлению, приняла Православие.</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Х.3. Церковь настаивает на пожизненной верности супругов и нерасторжимости православного брака, основываясь на словах Господа Иисуса Христа: </w:t>
      </w:r>
      <w:r w:rsidRPr="000A3D14">
        <w:rPr>
          <w:rFonts w:ascii="Times New Roman" w:eastAsia="Times New Roman" w:hAnsi="Times New Roman" w:cs="Times New Roman"/>
          <w:i/>
          <w:iCs/>
          <w:sz w:val="24"/>
          <w:szCs w:val="24"/>
          <w:lang w:eastAsia="ru-RU"/>
        </w:rPr>
        <w:t>«Что Бог сочетал, того человек да не разлучает... Кто разведется с женою своею не за прелюбодеяние и женится на другой, тот прелюбодействует; и женившийся на разведенной прелюбодействует»</w:t>
      </w:r>
      <w:r w:rsidRPr="000A3D14">
        <w:rPr>
          <w:rFonts w:ascii="Times New Roman" w:eastAsia="Times New Roman" w:hAnsi="Times New Roman" w:cs="Times New Roman"/>
          <w:sz w:val="24"/>
          <w:szCs w:val="24"/>
          <w:lang w:eastAsia="ru-RU"/>
        </w:rPr>
        <w:t> (Мф. 19. 6, 9). Развод осуждается Церковью как грех, ибо он приносит тяжкие душевные страдания и супругам (по меньшей мере одному из них), и особенно детям. Крайне беспокоит современное положение, при котором расторгается весьма значительная часть браков, особенно среди молодежи. Происходящее становится подлинной трагедией для личности и народа.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Единственным допустимым основанием развода Господь назвал прелюбодеяние, которое оскверняет святость брака и разрушает связь супружеской верности. В случаях </w:t>
      </w:r>
      <w:r w:rsidRPr="000A3D14">
        <w:rPr>
          <w:rFonts w:ascii="Times New Roman" w:eastAsia="Times New Roman" w:hAnsi="Times New Roman" w:cs="Times New Roman"/>
          <w:sz w:val="24"/>
          <w:szCs w:val="24"/>
          <w:lang w:eastAsia="ru-RU"/>
        </w:rPr>
        <w:lastRenderedPageBreak/>
        <w:t>разнообразных конфликтов между супругами Церковь видит свою пастырскую задачу в том, чтобы всеми присущими ей средствами (научение, молитва, участие в Таинствах) оберегать целостность брака и предотвращать развод. Священнослужители также призваны проводить беседы с желающими вступить в брак, разъясняя им важность и ответственность предпринимаемого шага.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К сожалению, иногда по причине греховного несовершенства супруги могут оказаться неспособными сохранить дар благодати, воспринятой ими в Таинстве Брака, и уберечь единство семьи. Желая спасения грешников, Церковь дает им возможность исправления и готова после покаяния вновь допустить их к Таинствам.</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Законы Византии, установленные христианскими императорами и не встречавшие осуждения Церкви, допускали различные основания для развода. В Российской Империи расторжение брака на основании существующих законов производилось в церковном суде.</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В 1918 году Поместный Собор Российской Православной Церкви в «Определении о поводах к расторжению брачного союза, освященного Церковью» признал в качестве таковых, кроме прелюбодеяния и вступления одной из сторон в новый брак, также отпадение супруга или супруги от Православия, противоестественные пороки, неспособность к брачному сожитию, наступившую до брака или явившуюся следствием намеренного самокалечения, заболевание проказой или сифилисом, длительное безвестное отсутствие, осуждение к наказанию, соединенному с лишением всех прав состояния, посягательство на жизнь или здоровье супруги либо детей, снохачество, сводничество, извлечение выгод из непотребств супруга, неизлечимую тяжкую душевную болезнь и злонамеренное оставление одного супруга другим. В настоящее время этот перечень оснований к расторжению брака дополняется такими причинами, как заболевание СПИДом, </w:t>
      </w:r>
      <w:proofErr w:type="spellStart"/>
      <w:r w:rsidRPr="000A3D14">
        <w:rPr>
          <w:rFonts w:ascii="Times New Roman" w:eastAsia="Times New Roman" w:hAnsi="Times New Roman" w:cs="Times New Roman"/>
          <w:sz w:val="24"/>
          <w:szCs w:val="24"/>
          <w:lang w:eastAsia="ru-RU"/>
        </w:rPr>
        <w:t>медицински</w:t>
      </w:r>
      <w:proofErr w:type="spellEnd"/>
      <w:r w:rsidRPr="000A3D14">
        <w:rPr>
          <w:rFonts w:ascii="Times New Roman" w:eastAsia="Times New Roman" w:hAnsi="Times New Roman" w:cs="Times New Roman"/>
          <w:sz w:val="24"/>
          <w:szCs w:val="24"/>
          <w:lang w:eastAsia="ru-RU"/>
        </w:rPr>
        <w:t xml:space="preserve"> засвидетельствованные хронический алкоголизм или наркомания, совершение женой аборта при несогласии мужа.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В целях духовного воспитания брачующихся и содействия укреплению супружеских уз священники призываются к тому, чтобы в беседе, предшествующей совершению Таинства Брака, подробно разъяснять жениху и невесте идею нерасторжимости церковного брачного союза, подчеркивая, что развод как крайняя мера может иметь место только в случае совершения супругами деяний, которые определены Церковью как поводы для развода. Согласие на расторжение церковного брака не может даваться ради угождения прихоти или для «подтверждения» гражданского развода. Впрочем, если распад брака является свершившимся фактом — особенно при раздельном проживании супругов, — а восстановление семьи не признается возможным, по пастырскому снисхождению также допускается церковный развод. Церковь отнюдь не поощряет </w:t>
      </w:r>
      <w:proofErr w:type="spellStart"/>
      <w:r w:rsidRPr="000A3D14">
        <w:rPr>
          <w:rFonts w:ascii="Times New Roman" w:eastAsia="Times New Roman" w:hAnsi="Times New Roman" w:cs="Times New Roman"/>
          <w:sz w:val="24"/>
          <w:szCs w:val="24"/>
          <w:lang w:eastAsia="ru-RU"/>
        </w:rPr>
        <w:t>второбрачия</w:t>
      </w:r>
      <w:proofErr w:type="spellEnd"/>
      <w:r w:rsidRPr="000A3D14">
        <w:rPr>
          <w:rFonts w:ascii="Times New Roman" w:eastAsia="Times New Roman" w:hAnsi="Times New Roman" w:cs="Times New Roman"/>
          <w:sz w:val="24"/>
          <w:szCs w:val="24"/>
          <w:lang w:eastAsia="ru-RU"/>
        </w:rPr>
        <w:t>. Тем не менее после законного церковного развода, согласно каноническому праву, второй брак разрешается невиновному супругу. Лицам, первый брак которых распался и был расторгнут по их вине, вступление во второй брак дозволяется лишь при условии покаяния и выполнения епитимии, наложенной в соответствии с каноническими правилами. В тех исключительных случаях, когда допускается третий брак, срок епитимии, согласно правилам святого Василия Великого, увеличивается.</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Священный Синод Русской Православной Церкви в Определении от 28 декабря 1998 года осудил действия тех духовников, которые «запрещают своим духовным чадам вступление во второй брак на том основании, что второй брак якобы осуждается Церковью; запрещают супружеским парам развод в том случае, когда в силу тех или иных обстоятельств семейная жизнь становится для супругов невозможной». При этом </w:t>
      </w:r>
      <w:r w:rsidRPr="000A3D14">
        <w:rPr>
          <w:rFonts w:ascii="Times New Roman" w:eastAsia="Times New Roman" w:hAnsi="Times New Roman" w:cs="Times New Roman"/>
          <w:sz w:val="24"/>
          <w:szCs w:val="24"/>
          <w:lang w:eastAsia="ru-RU"/>
        </w:rPr>
        <w:lastRenderedPageBreak/>
        <w:t>Священный Синод постановил «напомнить пастырям о том, что в своем отношении ко второму браку Православная Церковь руководствуется словами апостола Павла: “Соединен ли ты с женою? Не ищи развода. Остался ли без жены? Не ищи жены. Впрочем, если и женишься, не согрешишь; и если девица выйдет замуж, не согрешит... Жена связана законом, доколе жив муж ее; если же муж ее умрет, свободна выйти, за кого хочет, только в Господе” (1 Кор. 7. 27-28, 39)».</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Х.4. Особая внутренняя близость семьи и Церкви видна уже из того, что в Священном Писании Христос говорит о Себе как о женихе (Мф. 9. 15; 25. 1-13; Лк. 12. 35-36), а Церковь изображается в качестве Его жены и невесты (</w:t>
      </w:r>
      <w:proofErr w:type="spellStart"/>
      <w:r w:rsidRPr="000A3D14">
        <w:rPr>
          <w:rFonts w:ascii="Times New Roman" w:eastAsia="Times New Roman" w:hAnsi="Times New Roman" w:cs="Times New Roman"/>
          <w:sz w:val="24"/>
          <w:szCs w:val="24"/>
          <w:lang w:eastAsia="ru-RU"/>
        </w:rPr>
        <w:t>Еф</w:t>
      </w:r>
      <w:proofErr w:type="spellEnd"/>
      <w:r w:rsidRPr="000A3D14">
        <w:rPr>
          <w:rFonts w:ascii="Times New Roman" w:eastAsia="Times New Roman" w:hAnsi="Times New Roman" w:cs="Times New Roman"/>
          <w:sz w:val="24"/>
          <w:szCs w:val="24"/>
          <w:lang w:eastAsia="ru-RU"/>
        </w:rPr>
        <w:t xml:space="preserve">. 5. 24; </w:t>
      </w:r>
      <w:proofErr w:type="spellStart"/>
      <w:r w:rsidRPr="000A3D14">
        <w:rPr>
          <w:rFonts w:ascii="Times New Roman" w:eastAsia="Times New Roman" w:hAnsi="Times New Roman" w:cs="Times New Roman"/>
          <w:sz w:val="24"/>
          <w:szCs w:val="24"/>
          <w:lang w:eastAsia="ru-RU"/>
        </w:rPr>
        <w:t>Откр</w:t>
      </w:r>
      <w:proofErr w:type="spellEnd"/>
      <w:r w:rsidRPr="000A3D14">
        <w:rPr>
          <w:rFonts w:ascii="Times New Roman" w:eastAsia="Times New Roman" w:hAnsi="Times New Roman" w:cs="Times New Roman"/>
          <w:sz w:val="24"/>
          <w:szCs w:val="24"/>
          <w:lang w:eastAsia="ru-RU"/>
        </w:rPr>
        <w:t>. 21. 9). Климент Александрийский называет семью, как и Церковь, домом Господним, а святитель Иоанн Златоуст именует семью «малой церковью». «Скажу еще и то, — пишет святой отец, — что брак есть таинственное изображение Церкви». Домашнюю церковь образуют любящие друг друга мужчина и женщина, соединенные в браке и устремленные ко Христу. Плодом их любви и общности становятся дети, рождение и воспитание которых, по православному учению, является одной из важнейших целей брака.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«Вот наследие от Господа: дети; награда от Него — плод чрева», — восклицает Псалмопевец (</w:t>
      </w:r>
      <w:proofErr w:type="spellStart"/>
      <w:r w:rsidRPr="000A3D14">
        <w:rPr>
          <w:rFonts w:ascii="Times New Roman" w:eastAsia="Times New Roman" w:hAnsi="Times New Roman" w:cs="Times New Roman"/>
          <w:sz w:val="24"/>
          <w:szCs w:val="24"/>
          <w:lang w:eastAsia="ru-RU"/>
        </w:rPr>
        <w:t>Пс</w:t>
      </w:r>
      <w:proofErr w:type="spellEnd"/>
      <w:r w:rsidRPr="000A3D14">
        <w:rPr>
          <w:rFonts w:ascii="Times New Roman" w:eastAsia="Times New Roman" w:hAnsi="Times New Roman" w:cs="Times New Roman"/>
          <w:sz w:val="24"/>
          <w:szCs w:val="24"/>
          <w:lang w:eastAsia="ru-RU"/>
        </w:rPr>
        <w:t>. 126. 3). О спасительности чадородия учил апостол Павел (1 Тим. 2. 13). Он же призывал отцов: </w:t>
      </w:r>
      <w:r w:rsidRPr="000A3D14">
        <w:rPr>
          <w:rFonts w:ascii="Times New Roman" w:eastAsia="Times New Roman" w:hAnsi="Times New Roman" w:cs="Times New Roman"/>
          <w:i/>
          <w:iCs/>
          <w:sz w:val="24"/>
          <w:szCs w:val="24"/>
          <w:lang w:eastAsia="ru-RU"/>
        </w:rPr>
        <w:t>«Не раздражайте детей ваших, но воспитывайте их в учении и наставлении Господнем»</w:t>
      </w:r>
      <w:r w:rsidRPr="000A3D14">
        <w:rPr>
          <w:rFonts w:ascii="Times New Roman" w:eastAsia="Times New Roman" w:hAnsi="Times New Roman" w:cs="Times New Roman"/>
          <w:sz w:val="24"/>
          <w:szCs w:val="24"/>
          <w:lang w:eastAsia="ru-RU"/>
        </w:rPr>
        <w:t> (</w:t>
      </w:r>
      <w:proofErr w:type="spellStart"/>
      <w:r w:rsidRPr="000A3D14">
        <w:rPr>
          <w:rFonts w:ascii="Times New Roman" w:eastAsia="Times New Roman" w:hAnsi="Times New Roman" w:cs="Times New Roman"/>
          <w:sz w:val="24"/>
          <w:szCs w:val="24"/>
          <w:lang w:eastAsia="ru-RU"/>
        </w:rPr>
        <w:t>Еф</w:t>
      </w:r>
      <w:proofErr w:type="spellEnd"/>
      <w:r w:rsidRPr="000A3D14">
        <w:rPr>
          <w:rFonts w:ascii="Times New Roman" w:eastAsia="Times New Roman" w:hAnsi="Times New Roman" w:cs="Times New Roman"/>
          <w:sz w:val="24"/>
          <w:szCs w:val="24"/>
          <w:lang w:eastAsia="ru-RU"/>
        </w:rPr>
        <w:t>. 6. 4). «Дети — не случайное приобретение, мы отвечаем за их спасение... Нерадение о детях — больший из всех грехов, он приводит к крайнему нечестию... Нам нет извинения, если дети у нас развращены», — наставляет святитель Иоанн Златоуст. Преподобный Ефрем Сирин учит: «Блажен, кто воспитывает детей богоугодно». «Истинный отец не тот, который родил, но тот, который хорошо воспитал и научил», — пишет святитель Тихон Задонский. «Родители главным образом ответственны за воспитание своих детей и вину за дурное воспитание их никому не могут приписывать, кроме себя», — проповедовал священномученик Владимир, митрополит Киевский. "Почитай отца твоего и мать твою, чтобы продлились дни твои на земле», — гласит пятая заповедь (Исх. 20. 12). В Ветхом Завете непочтение по отношению к родителям рассматривалось как величайшее преступление (Исх. 21. 15,17; Притч. 20. 20; 30. 17). Новый Завет также учит детей с любовью слушаться родителей: </w:t>
      </w:r>
      <w:r w:rsidRPr="000A3D14">
        <w:rPr>
          <w:rFonts w:ascii="Times New Roman" w:eastAsia="Times New Roman" w:hAnsi="Times New Roman" w:cs="Times New Roman"/>
          <w:i/>
          <w:iCs/>
          <w:sz w:val="24"/>
          <w:szCs w:val="24"/>
          <w:lang w:eastAsia="ru-RU"/>
        </w:rPr>
        <w:t>«Дети, будьте послушны родителям вашим во всем, ибо это благоугодно Господу»</w:t>
      </w:r>
      <w:r w:rsidRPr="000A3D14">
        <w:rPr>
          <w:rFonts w:ascii="Times New Roman" w:eastAsia="Times New Roman" w:hAnsi="Times New Roman" w:cs="Times New Roman"/>
          <w:sz w:val="24"/>
          <w:szCs w:val="24"/>
          <w:lang w:eastAsia="ru-RU"/>
        </w:rPr>
        <w:t> (Кол. 3. 20).</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Семья как домашняя церковь есть единый организм, члены которого живут и строят свои отношения на основе закона любви. Опыт семейного общения научает человека преодолению греховного эгоизма и закладывает основы здоровой гражданственности. Именно в семье, как в школе благочестия, формируется и крепнет правильное отношение к ближним, а значит, и к своему народу, к обществу в целом. Живая преемственность поколений, начинаясь в семье, обретает свое продолжение в любви к предкам и отечеству, в чувстве сопричастности к истории. Поэтому столь опасно разрушение традиционных связей родителей с детьми, которому, к сожалению, во многом способствует уклад жизни современного общества. Принижение социальной значимости материнства и отцовства сравнительно с успехами мужчин и женщин в профессиональной области приводит к тому, что дети начинают восприниматься как ненужная обуза; оно также способствует отчуждению и развитию антагонизма между поколениями. Роль семьи в становлении личности исключительна, ее не могут подменить иные социальные институты. Разрушение семейных связей неизбежно сопряжено с нарушением нормального развития детей и накладывает долгий, в известной мере неизгладимый отпечаток на всю их последующую жизнь.</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lastRenderedPageBreak/>
        <w:t>Вопиющей бедой современного общества стало сиротство при живых родителях. Тысячи брошенных детей, которые наполняют приюты, а иногда оказываются на улице, — свидетельствуют о глубоком нездоровье общества. Оказывая таким детям духовную и материальную помощь, заботясь об их вовлечении в духовную и социальную жизнь, Церковь одновременно видит важнейший свой долг в укреплении семьи и в осознании родителями их призвания, что исключило бы трагедию брошенного ребенка.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Х.5. В дохристианском мире бытовало представление о женщине как о существе низшего порядка в сравнении с мужчиной. Церковь Христова во всей полноте раскрыла достоинство и призвание женщины, дав им глубокое религиозное обоснование, вершиной которого является почитание Пресвятой Богородицы. По православному учению, благодатная Мария, благословенная между женами (Лк. 1. 28), явила Собою ту высшую степень нравственной чистоты, духовного совершенства и святости, до которой смогло подняться человечество и которая превосходит достоинство ангельских чинов. В Ее лице освящается материнство и утверждается важность женского начала. При участии Матери Божией совершается тайна Воплощения; тем самым Она становится причастной к делу спасения и возрождения человечества. Церковь высоко почитает евангельских жен-мироносиц, а также многочисленные лики христианок, прославленных подвигами мученичества, </w:t>
      </w:r>
      <w:proofErr w:type="spellStart"/>
      <w:r w:rsidRPr="000A3D14">
        <w:rPr>
          <w:rFonts w:ascii="Times New Roman" w:eastAsia="Times New Roman" w:hAnsi="Times New Roman" w:cs="Times New Roman"/>
          <w:sz w:val="24"/>
          <w:szCs w:val="24"/>
          <w:lang w:eastAsia="ru-RU"/>
        </w:rPr>
        <w:t>исповедничества</w:t>
      </w:r>
      <w:proofErr w:type="spellEnd"/>
      <w:r w:rsidRPr="000A3D14">
        <w:rPr>
          <w:rFonts w:ascii="Times New Roman" w:eastAsia="Times New Roman" w:hAnsi="Times New Roman" w:cs="Times New Roman"/>
          <w:sz w:val="24"/>
          <w:szCs w:val="24"/>
          <w:lang w:eastAsia="ru-RU"/>
        </w:rPr>
        <w:t xml:space="preserve"> и праведности. С самого начала бытия церковной общины женщина деятельно участвует в ее устроении, в литургической жизни, в трудах миссии, проповедничества, воспитания, благотворительности.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Высоко оценивая общественную роль женщин и приветствуя их политическое, культурное и социальное равноправие с мужчинами, Церковь одновременно противостоит тенденции к умалению роли женщины как супруги и матери. Фундаментальное равенство достоинства полов не упраздняет их естественного различия и не означает тождества их призваний как в семье, так и в обществе. В частности, Церковь не может превратно толковать слова апостола Павла об особой ответственности мужа, который призван быть «главою жены», любящим ее, как Христос любит Свою Церковь, а также о призвании жены повиноваться мужу, как Церковь повинуется Христу (</w:t>
      </w:r>
      <w:proofErr w:type="spellStart"/>
      <w:r w:rsidRPr="000A3D14">
        <w:rPr>
          <w:rFonts w:ascii="Times New Roman" w:eastAsia="Times New Roman" w:hAnsi="Times New Roman" w:cs="Times New Roman"/>
          <w:sz w:val="24"/>
          <w:szCs w:val="24"/>
          <w:lang w:eastAsia="ru-RU"/>
        </w:rPr>
        <w:t>Еф</w:t>
      </w:r>
      <w:proofErr w:type="spellEnd"/>
      <w:r w:rsidRPr="000A3D14">
        <w:rPr>
          <w:rFonts w:ascii="Times New Roman" w:eastAsia="Times New Roman" w:hAnsi="Times New Roman" w:cs="Times New Roman"/>
          <w:sz w:val="24"/>
          <w:szCs w:val="24"/>
          <w:lang w:eastAsia="ru-RU"/>
        </w:rPr>
        <w:t>. 5. 22-23; Кол. 3. 18). В этих словах речь идет, конечно же, не о деспотизме мужа или закрепощении жены, но о первенстве в ответственности, заботе и любви; не следует также забывать, что все христиане призваны к взаимному «повиновению друг другу в страхе Божием» (</w:t>
      </w:r>
      <w:proofErr w:type="spellStart"/>
      <w:r w:rsidRPr="000A3D14">
        <w:rPr>
          <w:rFonts w:ascii="Times New Roman" w:eastAsia="Times New Roman" w:hAnsi="Times New Roman" w:cs="Times New Roman"/>
          <w:sz w:val="24"/>
          <w:szCs w:val="24"/>
          <w:lang w:eastAsia="ru-RU"/>
        </w:rPr>
        <w:t>Еф</w:t>
      </w:r>
      <w:proofErr w:type="spellEnd"/>
      <w:r w:rsidRPr="000A3D14">
        <w:rPr>
          <w:rFonts w:ascii="Times New Roman" w:eastAsia="Times New Roman" w:hAnsi="Times New Roman" w:cs="Times New Roman"/>
          <w:sz w:val="24"/>
          <w:szCs w:val="24"/>
          <w:lang w:eastAsia="ru-RU"/>
        </w:rPr>
        <w:t>. 5. 21). Поэтому </w:t>
      </w:r>
      <w:r w:rsidRPr="000A3D14">
        <w:rPr>
          <w:rFonts w:ascii="Times New Roman" w:eastAsia="Times New Roman" w:hAnsi="Times New Roman" w:cs="Times New Roman"/>
          <w:i/>
          <w:iCs/>
          <w:sz w:val="24"/>
          <w:szCs w:val="24"/>
          <w:lang w:eastAsia="ru-RU"/>
        </w:rPr>
        <w:t>«ни муж без жены, ни жена без мужа, в Господе. Ибо, как жена от мужа, так и муж через жену; все же — от Бога»</w:t>
      </w:r>
      <w:r w:rsidRPr="000A3D14">
        <w:rPr>
          <w:rFonts w:ascii="Times New Roman" w:eastAsia="Times New Roman" w:hAnsi="Times New Roman" w:cs="Times New Roman"/>
          <w:sz w:val="24"/>
          <w:szCs w:val="24"/>
          <w:lang w:eastAsia="ru-RU"/>
        </w:rPr>
        <w:t> (1 Кор. 11. 11-12).</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Представители некоторых общественных течений склонны принижать, а иногда и вовсе отрицать значение брака и института семьи, уделяя главное внимание общественно значимой деятельности женщин, в том числе несовместимой или мало совместимой с женской природой (например, работы, связанной с тяжелым физическим трудом). Нередки призывы к искусственному уравнению участия женщин и мужчин в каждой сфере человеческой деятельности. Церковь же усматривает назначение женщины не в простом подражании мужчине и не в соревновании с ним, а в развитии всех дарованных ей от Господа способностей, в том числе присущих только ее естеству. Не делая акцент лишь на системе распределения общественных функций, христианская антропология отводит женщине гораздо более высокое место, чем современные </w:t>
      </w:r>
      <w:proofErr w:type="spellStart"/>
      <w:r w:rsidRPr="000A3D14">
        <w:rPr>
          <w:rFonts w:ascii="Times New Roman" w:eastAsia="Times New Roman" w:hAnsi="Times New Roman" w:cs="Times New Roman"/>
          <w:sz w:val="24"/>
          <w:szCs w:val="24"/>
          <w:lang w:eastAsia="ru-RU"/>
        </w:rPr>
        <w:t>безрелигиозные</w:t>
      </w:r>
      <w:proofErr w:type="spellEnd"/>
      <w:r w:rsidRPr="000A3D14">
        <w:rPr>
          <w:rFonts w:ascii="Times New Roman" w:eastAsia="Times New Roman" w:hAnsi="Times New Roman" w:cs="Times New Roman"/>
          <w:sz w:val="24"/>
          <w:szCs w:val="24"/>
          <w:lang w:eastAsia="ru-RU"/>
        </w:rPr>
        <w:t xml:space="preserve"> представления. Стремление уничтожить или свести к минимуму естественные разделения в общественной сфере не свойственно церковному разуму. Половые различия, подобно различиям социальным и этническим, не затрудняют доступа ко спасению, которое Христос принес для всех людей: «Нет уже Иудея, ни язычника; нет раба, ни свободного; нет мужеского пола, ни женского: ибо все вы одно во Христе Иисусе» (</w:t>
      </w:r>
      <w:proofErr w:type="spellStart"/>
      <w:r w:rsidRPr="000A3D14">
        <w:rPr>
          <w:rFonts w:ascii="Times New Roman" w:eastAsia="Times New Roman" w:hAnsi="Times New Roman" w:cs="Times New Roman"/>
          <w:sz w:val="24"/>
          <w:szCs w:val="24"/>
          <w:lang w:eastAsia="ru-RU"/>
        </w:rPr>
        <w:t>Гал</w:t>
      </w:r>
      <w:proofErr w:type="spellEnd"/>
      <w:r w:rsidRPr="000A3D14">
        <w:rPr>
          <w:rFonts w:ascii="Times New Roman" w:eastAsia="Times New Roman" w:hAnsi="Times New Roman" w:cs="Times New Roman"/>
          <w:sz w:val="24"/>
          <w:szCs w:val="24"/>
          <w:lang w:eastAsia="ru-RU"/>
        </w:rPr>
        <w:t xml:space="preserve">. 3. 28). Однако это </w:t>
      </w:r>
      <w:proofErr w:type="spellStart"/>
      <w:r w:rsidRPr="000A3D14">
        <w:rPr>
          <w:rFonts w:ascii="Times New Roman" w:eastAsia="Times New Roman" w:hAnsi="Times New Roman" w:cs="Times New Roman"/>
          <w:sz w:val="24"/>
          <w:szCs w:val="24"/>
          <w:lang w:eastAsia="ru-RU"/>
        </w:rPr>
        <w:t>сотериологическое</w:t>
      </w:r>
      <w:proofErr w:type="spellEnd"/>
      <w:r w:rsidRPr="000A3D14">
        <w:rPr>
          <w:rFonts w:ascii="Times New Roman" w:eastAsia="Times New Roman" w:hAnsi="Times New Roman" w:cs="Times New Roman"/>
          <w:sz w:val="24"/>
          <w:szCs w:val="24"/>
          <w:lang w:eastAsia="ru-RU"/>
        </w:rPr>
        <w:t xml:space="preserve"> утверждение не означает искусственного обеднения человеческого </w:t>
      </w:r>
      <w:r w:rsidRPr="000A3D14">
        <w:rPr>
          <w:rFonts w:ascii="Times New Roman" w:eastAsia="Times New Roman" w:hAnsi="Times New Roman" w:cs="Times New Roman"/>
          <w:sz w:val="24"/>
          <w:szCs w:val="24"/>
          <w:lang w:eastAsia="ru-RU"/>
        </w:rPr>
        <w:lastRenderedPageBreak/>
        <w:t>разнообразия и не должно быть механически переносимо на любые общественные отношения.</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Х.6. Добродетель целомудрия, проповедуемая Церковью, является основой внутреннего единства человеческой личности, которая должна пребывать в состоянии согласия душевных и телесных сил. Блуд неизбежно разрушает гармонию и целостность жизни человека, нанося тяжкий урон его духовному здоровью. Распутство притупляет духовное зрение и ожесточает сердце, делая его неспособным к истинной любви. Счастье полнокровной семейной жизни становится недоступным для блудника. Таким образом, грех против целомудрия влечет за собой и негативные социальные последствия. В условиях духовного кризиса человеческого общества средства массовой информации и произведения так называемой массовой культуры нередко становятся орудиями нравственного растления, воспевая и превознося половую разнузданность, всевозможные половые извращения, другие греховные страсти. Порнография, представляющая собой эксплуатацию полового влечения в коммерческих, политических или идеологических целях, способствует подавлению духовного и нравственного начала, низводя тем самым человека до уровня животного, руководствующегося лишь инстинктом.</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Пропаганда порока наносит особенный вред неутвержденным душам детей и юношества. В книгах, кинофильмах и другой видеопродукции, в средствах массовой информации, а также в некоторых образовательных программах подросткам зачастую внушают такое представление о половых отношениях, которое крайне унизительно для человеческого достоинства, поскольку в нем нет места для понятий целомудрия, супружеской верности и самоотверженной любви. Интимные отношения мужчины и женщины не только обнажаются и выставляются напоказ, оскорбляя естественное чувство стыдливости, но и представляются как акт чисто телесного удовлетворения, не связанного с глубокой внутренней общностью и какими-либо нравственными обязательствами. Церковь призывает верующих в сотрудничестве со всеми нравственно здоровыми силами бороться с распространением этого </w:t>
      </w:r>
      <w:proofErr w:type="spellStart"/>
      <w:r w:rsidRPr="000A3D14">
        <w:rPr>
          <w:rFonts w:ascii="Times New Roman" w:eastAsia="Times New Roman" w:hAnsi="Times New Roman" w:cs="Times New Roman"/>
          <w:sz w:val="24"/>
          <w:szCs w:val="24"/>
          <w:lang w:eastAsia="ru-RU"/>
        </w:rPr>
        <w:t>диавольского</w:t>
      </w:r>
      <w:proofErr w:type="spellEnd"/>
      <w:r w:rsidRPr="000A3D14">
        <w:rPr>
          <w:rFonts w:ascii="Times New Roman" w:eastAsia="Times New Roman" w:hAnsi="Times New Roman" w:cs="Times New Roman"/>
          <w:sz w:val="24"/>
          <w:szCs w:val="24"/>
          <w:lang w:eastAsia="ru-RU"/>
        </w:rPr>
        <w:t xml:space="preserve"> соблазна, который, способствуя разрушению семьи, подрывает основы общества.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i/>
          <w:iCs/>
          <w:sz w:val="24"/>
          <w:szCs w:val="24"/>
          <w:lang w:eastAsia="ru-RU"/>
        </w:rPr>
        <w:t>«Всякий, кто смотрит на женщину с вожделением, уже прелюбодействовал с нею в сердце своем»,</w:t>
      </w:r>
      <w:r w:rsidRPr="000A3D14">
        <w:rPr>
          <w:rFonts w:ascii="Times New Roman" w:eastAsia="Times New Roman" w:hAnsi="Times New Roman" w:cs="Times New Roman"/>
          <w:sz w:val="24"/>
          <w:szCs w:val="24"/>
          <w:lang w:eastAsia="ru-RU"/>
        </w:rPr>
        <w:t> — говорит Господь Иисус в Нагорной проповеди (Мф. 5. 28). </w:t>
      </w:r>
      <w:r w:rsidRPr="000A3D14">
        <w:rPr>
          <w:rFonts w:ascii="Times New Roman" w:eastAsia="Times New Roman" w:hAnsi="Times New Roman" w:cs="Times New Roman"/>
          <w:i/>
          <w:iCs/>
          <w:sz w:val="24"/>
          <w:szCs w:val="24"/>
          <w:lang w:eastAsia="ru-RU"/>
        </w:rPr>
        <w:t>«Похоть… зачавши, рождает грех, а сделанный грех рождает смерть»,</w:t>
      </w:r>
      <w:r w:rsidRPr="000A3D14">
        <w:rPr>
          <w:rFonts w:ascii="Times New Roman" w:eastAsia="Times New Roman" w:hAnsi="Times New Roman" w:cs="Times New Roman"/>
          <w:sz w:val="24"/>
          <w:szCs w:val="24"/>
          <w:lang w:eastAsia="ru-RU"/>
        </w:rPr>
        <w:t> — предупреждает апостол Иаков (</w:t>
      </w:r>
      <w:proofErr w:type="spellStart"/>
      <w:r w:rsidRPr="000A3D14">
        <w:rPr>
          <w:rFonts w:ascii="Times New Roman" w:eastAsia="Times New Roman" w:hAnsi="Times New Roman" w:cs="Times New Roman"/>
          <w:sz w:val="24"/>
          <w:szCs w:val="24"/>
          <w:lang w:eastAsia="ru-RU"/>
        </w:rPr>
        <w:t>Иак</w:t>
      </w:r>
      <w:proofErr w:type="spellEnd"/>
      <w:r w:rsidRPr="000A3D14">
        <w:rPr>
          <w:rFonts w:ascii="Times New Roman" w:eastAsia="Times New Roman" w:hAnsi="Times New Roman" w:cs="Times New Roman"/>
          <w:sz w:val="24"/>
          <w:szCs w:val="24"/>
          <w:lang w:eastAsia="ru-RU"/>
        </w:rPr>
        <w:t>. 1. 15). </w:t>
      </w:r>
      <w:r w:rsidRPr="000A3D14">
        <w:rPr>
          <w:rFonts w:ascii="Times New Roman" w:eastAsia="Times New Roman" w:hAnsi="Times New Roman" w:cs="Times New Roman"/>
          <w:i/>
          <w:iCs/>
          <w:sz w:val="24"/>
          <w:szCs w:val="24"/>
          <w:lang w:eastAsia="ru-RU"/>
        </w:rPr>
        <w:t>«Блудники... Царства Божия не наследуют»,</w:t>
      </w:r>
      <w:r w:rsidRPr="000A3D14">
        <w:rPr>
          <w:rFonts w:ascii="Times New Roman" w:eastAsia="Times New Roman" w:hAnsi="Times New Roman" w:cs="Times New Roman"/>
          <w:sz w:val="24"/>
          <w:szCs w:val="24"/>
          <w:lang w:eastAsia="ru-RU"/>
        </w:rPr>
        <w:t xml:space="preserve"> — утверждает апостол Павел (1 Кор. 6. 9-10). Эти слова в полной мере относятся как к потребителям, так и еще в большей степени к изготовителям порнографической продукции. К последним применимы также слова Христа: «Кто соблазнит одного из малых сих, верующих в Меня, тому лучше было бы, если бы повесили ему мельничный жернов на шею и потопили его во глубине морской... Горе тому человеку, через которого соблазн приходит» (Мф. 18. 6-7). «Блуд есть яд, умерщвляющий душу... Кто </w:t>
      </w:r>
      <w:proofErr w:type="spellStart"/>
      <w:r w:rsidRPr="000A3D14">
        <w:rPr>
          <w:rFonts w:ascii="Times New Roman" w:eastAsia="Times New Roman" w:hAnsi="Times New Roman" w:cs="Times New Roman"/>
          <w:sz w:val="24"/>
          <w:szCs w:val="24"/>
          <w:lang w:eastAsia="ru-RU"/>
        </w:rPr>
        <w:t>блудодействует</w:t>
      </w:r>
      <w:proofErr w:type="spellEnd"/>
      <w:r w:rsidRPr="000A3D14">
        <w:rPr>
          <w:rFonts w:ascii="Times New Roman" w:eastAsia="Times New Roman" w:hAnsi="Times New Roman" w:cs="Times New Roman"/>
          <w:sz w:val="24"/>
          <w:szCs w:val="24"/>
          <w:lang w:eastAsia="ru-RU"/>
        </w:rPr>
        <w:t xml:space="preserve">, тот отрекается от Христа», — учил святитель Тихон Задонский. Святой Димитрий Ростовский писал: «Тело каждого христианина — не его, а Христово, согласно словам Писания: “Вы - тело Христово, а порознь —члены” (1 Кор. 12. 27). И не подобает тебе осквернять тело Христово делами плотскими, сладострастными, кроме законного супружества. Ибо ты дом Христов, по словам апостола: “Храм Божий свят; а этот храм — вы” (1 Кор. 3. 17)». Древняя Церковь в писаниях своих отцов и учителей (таких как Климент Александрийский, святитель Григорий </w:t>
      </w:r>
      <w:proofErr w:type="spellStart"/>
      <w:r w:rsidRPr="000A3D14">
        <w:rPr>
          <w:rFonts w:ascii="Times New Roman" w:eastAsia="Times New Roman" w:hAnsi="Times New Roman" w:cs="Times New Roman"/>
          <w:sz w:val="24"/>
          <w:szCs w:val="24"/>
          <w:lang w:eastAsia="ru-RU"/>
        </w:rPr>
        <w:t>Нисский</w:t>
      </w:r>
      <w:proofErr w:type="spellEnd"/>
      <w:r w:rsidRPr="000A3D14">
        <w:rPr>
          <w:rFonts w:ascii="Times New Roman" w:eastAsia="Times New Roman" w:hAnsi="Times New Roman" w:cs="Times New Roman"/>
          <w:sz w:val="24"/>
          <w:szCs w:val="24"/>
          <w:lang w:eastAsia="ru-RU"/>
        </w:rPr>
        <w:t xml:space="preserve"> и святитель Иоанн Златоуст) неизменно осуждала непристойные театральные сцены и изображения. Под страхом отлучения от Церкви 100-е правило </w:t>
      </w:r>
      <w:proofErr w:type="spellStart"/>
      <w:r w:rsidRPr="000A3D14">
        <w:rPr>
          <w:rFonts w:ascii="Times New Roman" w:eastAsia="Times New Roman" w:hAnsi="Times New Roman" w:cs="Times New Roman"/>
          <w:sz w:val="24"/>
          <w:szCs w:val="24"/>
          <w:lang w:eastAsia="ru-RU"/>
        </w:rPr>
        <w:t>Трулльского</w:t>
      </w:r>
      <w:proofErr w:type="spellEnd"/>
      <w:r w:rsidRPr="000A3D14">
        <w:rPr>
          <w:rFonts w:ascii="Times New Roman" w:eastAsia="Times New Roman" w:hAnsi="Times New Roman" w:cs="Times New Roman"/>
          <w:sz w:val="24"/>
          <w:szCs w:val="24"/>
          <w:lang w:eastAsia="ru-RU"/>
        </w:rPr>
        <w:t xml:space="preserve"> собора запрещает изготовлять «изображения, ...растлевающие ум и производящие воспламенения нечистых удовольствий».</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lastRenderedPageBreak/>
        <w:t xml:space="preserve">Человеческое тело является дивным созданием Божиим и предназначено стать храмом Святого Духа (1 Кор. 6. 19-20). Осуждая порнографию и блуд, Церковь отнюдь не призывает гнушаться телом или половой близостью как таковыми, ибо телесные отношения мужчины и женщины благословлены Богом в браке, где они становятся источником продолжения человеческого рода и выражают целомудренную любовь, полную общность, «единомыслие душ и телес» супругов, о котором Церковь молится в чине брачного венчания. Напротив, осуждения заслуживает превращение этих чистых и достойных по замыслу Божию отношений, а также самого человеческого тела в предмет унизительной эксплуатации и торговли, предназначенный для извлечения эгоистического, безличного, </w:t>
      </w:r>
      <w:proofErr w:type="spellStart"/>
      <w:r w:rsidRPr="000A3D14">
        <w:rPr>
          <w:rFonts w:ascii="Times New Roman" w:eastAsia="Times New Roman" w:hAnsi="Times New Roman" w:cs="Times New Roman"/>
          <w:sz w:val="24"/>
          <w:szCs w:val="24"/>
          <w:lang w:eastAsia="ru-RU"/>
        </w:rPr>
        <w:t>безлюбовного</w:t>
      </w:r>
      <w:proofErr w:type="spellEnd"/>
      <w:r w:rsidRPr="000A3D14">
        <w:rPr>
          <w:rFonts w:ascii="Times New Roman" w:eastAsia="Times New Roman" w:hAnsi="Times New Roman" w:cs="Times New Roman"/>
          <w:sz w:val="24"/>
          <w:szCs w:val="24"/>
          <w:lang w:eastAsia="ru-RU"/>
        </w:rPr>
        <w:t xml:space="preserve"> и извращенного удовлетворения. По этой же причине Церковь неизменно осуждает проституцию и проповедь так называемой свободной любви, совершенно отделяющей телесную близость от личностной и духовной общности, от жертвенности и всецелой ответственности друг за друга, которые осуществимы лишь в пожизненной брачной верности.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Понимая, что школа, наряду с семьей, должна предоставлять детям и подросткам знания об отношениях полов и о телесной природе человека, Церковь не может поддержать тех программ «полового просвещения», которые признают нормой добрачные связи, а тем более различные извращения. Совершенно неприемлемо навязывание таких программ учащимся. Школа призвана противостоять пороку, разрушающему целостность личности, воспитывать целомудрие, готовить юношество к созданию крепкой семьи, основанной на верности и чистоте.</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b/>
          <w:bCs/>
          <w:sz w:val="24"/>
          <w:szCs w:val="24"/>
          <w:lang w:eastAsia="ru-RU"/>
        </w:rPr>
        <w:t>XI. Здоровье личности и народа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XI.1. Попечение о человеческом здоровье — душевном и телесном — искони является заботой Церкви. Однако поддержание физического здоровья в отрыве от здоровья духовного с православной точки зрения не является безусловной ценностью. Господь Иисус Христос, проповедуя словом и делом, врачевал людей, заботясь не только об их теле, но наипаче о душе, а в итоге — о целостном составе личности. По слову Самого Спасителя, он врачевал </w:t>
      </w:r>
      <w:r w:rsidRPr="000A3D14">
        <w:rPr>
          <w:rFonts w:ascii="Times New Roman" w:eastAsia="Times New Roman" w:hAnsi="Times New Roman" w:cs="Times New Roman"/>
          <w:i/>
          <w:iCs/>
          <w:sz w:val="24"/>
          <w:szCs w:val="24"/>
          <w:lang w:eastAsia="ru-RU"/>
        </w:rPr>
        <w:t>«всего человека»</w:t>
      </w:r>
      <w:r w:rsidRPr="000A3D14">
        <w:rPr>
          <w:rFonts w:ascii="Times New Roman" w:eastAsia="Times New Roman" w:hAnsi="Times New Roman" w:cs="Times New Roman"/>
          <w:sz w:val="24"/>
          <w:szCs w:val="24"/>
          <w:lang w:eastAsia="ru-RU"/>
        </w:rPr>
        <w:t xml:space="preserve"> (Ин. 7. 23). Исцеления сопровождали проповедь Евангелия как знак власти Господа прощать грехи. Были они неотделимы и от апостольского </w:t>
      </w:r>
      <w:proofErr w:type="spellStart"/>
      <w:r w:rsidRPr="000A3D14">
        <w:rPr>
          <w:rFonts w:ascii="Times New Roman" w:eastAsia="Times New Roman" w:hAnsi="Times New Roman" w:cs="Times New Roman"/>
          <w:sz w:val="24"/>
          <w:szCs w:val="24"/>
          <w:lang w:eastAsia="ru-RU"/>
        </w:rPr>
        <w:t>благовестия</w:t>
      </w:r>
      <w:proofErr w:type="spellEnd"/>
      <w:r w:rsidRPr="000A3D14">
        <w:rPr>
          <w:rFonts w:ascii="Times New Roman" w:eastAsia="Times New Roman" w:hAnsi="Times New Roman" w:cs="Times New Roman"/>
          <w:sz w:val="24"/>
          <w:szCs w:val="24"/>
          <w:lang w:eastAsia="ru-RU"/>
        </w:rPr>
        <w:t xml:space="preserve">. Церковь Христова, наделенная своим Божественным Основателем всей полнотой даров Духа Святого, изначально была общиной исцеления и сегодня в чине исповеди напоминает своим чадам о том, что они приходят во </w:t>
      </w:r>
      <w:proofErr w:type="spellStart"/>
      <w:r w:rsidRPr="000A3D14">
        <w:rPr>
          <w:rFonts w:ascii="Times New Roman" w:eastAsia="Times New Roman" w:hAnsi="Times New Roman" w:cs="Times New Roman"/>
          <w:sz w:val="24"/>
          <w:szCs w:val="24"/>
          <w:lang w:eastAsia="ru-RU"/>
        </w:rPr>
        <w:t>врачебницу</w:t>
      </w:r>
      <w:proofErr w:type="spellEnd"/>
      <w:r w:rsidRPr="000A3D14">
        <w:rPr>
          <w:rFonts w:ascii="Times New Roman" w:eastAsia="Times New Roman" w:hAnsi="Times New Roman" w:cs="Times New Roman"/>
          <w:sz w:val="24"/>
          <w:szCs w:val="24"/>
          <w:lang w:eastAsia="ru-RU"/>
        </w:rPr>
        <w:t>, дабы отойти исцеленными.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Библейское отношение к медицине наиболее полно выражено в книге Иисуса сына </w:t>
      </w:r>
      <w:proofErr w:type="spellStart"/>
      <w:r w:rsidRPr="000A3D14">
        <w:rPr>
          <w:rFonts w:ascii="Times New Roman" w:eastAsia="Times New Roman" w:hAnsi="Times New Roman" w:cs="Times New Roman"/>
          <w:sz w:val="24"/>
          <w:szCs w:val="24"/>
          <w:lang w:eastAsia="ru-RU"/>
        </w:rPr>
        <w:t>Сирахова</w:t>
      </w:r>
      <w:proofErr w:type="spellEnd"/>
      <w:r w:rsidRPr="000A3D14">
        <w:rPr>
          <w:rFonts w:ascii="Times New Roman" w:eastAsia="Times New Roman" w:hAnsi="Times New Roman" w:cs="Times New Roman"/>
          <w:sz w:val="24"/>
          <w:szCs w:val="24"/>
          <w:lang w:eastAsia="ru-RU"/>
        </w:rPr>
        <w:t>: </w:t>
      </w:r>
      <w:r w:rsidRPr="000A3D14">
        <w:rPr>
          <w:rFonts w:ascii="Times New Roman" w:eastAsia="Times New Roman" w:hAnsi="Times New Roman" w:cs="Times New Roman"/>
          <w:i/>
          <w:iCs/>
          <w:sz w:val="24"/>
          <w:szCs w:val="24"/>
          <w:lang w:eastAsia="ru-RU"/>
        </w:rPr>
        <w:t xml:space="preserve">«Почитай врача честью по надобности в нем; ибо Господь создал его, и от </w:t>
      </w:r>
      <w:proofErr w:type="spellStart"/>
      <w:r w:rsidRPr="000A3D14">
        <w:rPr>
          <w:rFonts w:ascii="Times New Roman" w:eastAsia="Times New Roman" w:hAnsi="Times New Roman" w:cs="Times New Roman"/>
          <w:i/>
          <w:iCs/>
          <w:sz w:val="24"/>
          <w:szCs w:val="24"/>
          <w:lang w:eastAsia="ru-RU"/>
        </w:rPr>
        <w:t>Вышняго</w:t>
      </w:r>
      <w:proofErr w:type="spellEnd"/>
      <w:r w:rsidRPr="000A3D14">
        <w:rPr>
          <w:rFonts w:ascii="Times New Roman" w:eastAsia="Times New Roman" w:hAnsi="Times New Roman" w:cs="Times New Roman"/>
          <w:i/>
          <w:iCs/>
          <w:sz w:val="24"/>
          <w:szCs w:val="24"/>
          <w:lang w:eastAsia="ru-RU"/>
        </w:rPr>
        <w:t xml:space="preserve"> врачевание… Господь создал из земли </w:t>
      </w:r>
      <w:proofErr w:type="spellStart"/>
      <w:r w:rsidRPr="000A3D14">
        <w:rPr>
          <w:rFonts w:ascii="Times New Roman" w:eastAsia="Times New Roman" w:hAnsi="Times New Roman" w:cs="Times New Roman"/>
          <w:i/>
          <w:iCs/>
          <w:sz w:val="24"/>
          <w:szCs w:val="24"/>
          <w:lang w:eastAsia="ru-RU"/>
        </w:rPr>
        <w:t>врачевства</w:t>
      </w:r>
      <w:proofErr w:type="spellEnd"/>
      <w:r w:rsidRPr="000A3D14">
        <w:rPr>
          <w:rFonts w:ascii="Times New Roman" w:eastAsia="Times New Roman" w:hAnsi="Times New Roman" w:cs="Times New Roman"/>
          <w:i/>
          <w:iCs/>
          <w:sz w:val="24"/>
          <w:szCs w:val="24"/>
          <w:lang w:eastAsia="ru-RU"/>
        </w:rPr>
        <w:t>, и благоразумный человек не будет пренебрегать ими. Для того Он и дал людям знание, чтобы прославляли Его в чудных делах Его: ими Он врачует человека и уничтожает болезнь его. Приготовляющий лекарства делает из них смесь, и занятия его не оканчиваются, и чрез него бывает благо на лице земли. Сын мой! В болезни твоей не будь небрежен, но молись Господу и Он исцелит тебя. Оставь греховную жизнь, и исправь руки твои, и от всякого греха очисти сердце… И дай место врачу, ибо и его создал Господь, и да не удаляется он от тебя, ибо он нужен. В иное время и в их руках бывает успех. Ибо и они молятся Господу, чтобы Он помог им подать больному облегчение и исцеление к продолжению жизни»</w:t>
      </w:r>
      <w:r w:rsidRPr="000A3D14">
        <w:rPr>
          <w:rFonts w:ascii="Times New Roman" w:eastAsia="Times New Roman" w:hAnsi="Times New Roman" w:cs="Times New Roman"/>
          <w:sz w:val="24"/>
          <w:szCs w:val="24"/>
          <w:lang w:eastAsia="ru-RU"/>
        </w:rPr>
        <w:t>(</w:t>
      </w:r>
      <w:proofErr w:type="spellStart"/>
      <w:r w:rsidRPr="000A3D14">
        <w:rPr>
          <w:rFonts w:ascii="Times New Roman" w:eastAsia="Times New Roman" w:hAnsi="Times New Roman" w:cs="Times New Roman"/>
          <w:sz w:val="24"/>
          <w:szCs w:val="24"/>
          <w:lang w:eastAsia="ru-RU"/>
        </w:rPr>
        <w:t>Cир</w:t>
      </w:r>
      <w:proofErr w:type="spellEnd"/>
      <w:r w:rsidRPr="000A3D14">
        <w:rPr>
          <w:rFonts w:ascii="Times New Roman" w:eastAsia="Times New Roman" w:hAnsi="Times New Roman" w:cs="Times New Roman"/>
          <w:sz w:val="24"/>
          <w:szCs w:val="24"/>
          <w:lang w:eastAsia="ru-RU"/>
        </w:rPr>
        <w:t>. 38. 1-2,4,6-10,12-14). Лучшие представители древней медицины, причисленные к лику святых, явили особый образ святости — бессребреников и чудотворцев. Они были прославлены не только потому, что очень часто завершали свою жизнь мученической кончиной, но за принятие врачебного призвания как христианского долга милосердия.</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lastRenderedPageBreak/>
        <w:t>Православная Церковь с неизменно высоким уважением относится к врачебной деятельности, в основе которой лежит служение любви, направленное на предотвращение и облегчение человеческих страданий. Исцеление поврежденного болезнью человеческого естества предстает как исполнение замысла Божия о человеке: </w:t>
      </w:r>
      <w:r w:rsidRPr="000A3D14">
        <w:rPr>
          <w:rFonts w:ascii="Times New Roman" w:eastAsia="Times New Roman" w:hAnsi="Times New Roman" w:cs="Times New Roman"/>
          <w:i/>
          <w:iCs/>
          <w:sz w:val="24"/>
          <w:szCs w:val="24"/>
          <w:lang w:eastAsia="ru-RU"/>
        </w:rPr>
        <w:t>«Сам же Бог мира да освятит вас во всей полноте, и ваш дух и душа и тело во всей целости да сохранится без порока в пришествие Господа нашего Иисуса Христа»</w:t>
      </w:r>
      <w:r w:rsidRPr="000A3D14">
        <w:rPr>
          <w:rFonts w:ascii="Times New Roman" w:eastAsia="Times New Roman" w:hAnsi="Times New Roman" w:cs="Times New Roman"/>
          <w:sz w:val="24"/>
          <w:szCs w:val="24"/>
          <w:lang w:eastAsia="ru-RU"/>
        </w:rPr>
        <w:t xml:space="preserve"> (1 Фес. 5. 23). Тело, свободное от порабощения греховным страстям и их следствию — болезням, должно служить душе, а душевные силы и способности, преображаясь благодатью Святого Духа, устремляться к конечной цели и предназначению человека — </w:t>
      </w:r>
      <w:proofErr w:type="spellStart"/>
      <w:r w:rsidRPr="000A3D14">
        <w:rPr>
          <w:rFonts w:ascii="Times New Roman" w:eastAsia="Times New Roman" w:hAnsi="Times New Roman" w:cs="Times New Roman"/>
          <w:sz w:val="24"/>
          <w:szCs w:val="24"/>
          <w:lang w:eastAsia="ru-RU"/>
        </w:rPr>
        <w:t>обожению</w:t>
      </w:r>
      <w:proofErr w:type="spellEnd"/>
      <w:r w:rsidRPr="000A3D14">
        <w:rPr>
          <w:rFonts w:ascii="Times New Roman" w:eastAsia="Times New Roman" w:hAnsi="Times New Roman" w:cs="Times New Roman"/>
          <w:sz w:val="24"/>
          <w:szCs w:val="24"/>
          <w:lang w:eastAsia="ru-RU"/>
        </w:rPr>
        <w:t>. Всякое истинное врачевание призвано стать причастным этому чуду исцеления, совершаемому в Церкви Христовой. Вместе с тем, необходимо отличать исцеляющую силу благодати Святого Духа, подаваемой по вере в Единого Господа Иисуса Христа через участие в церковных Таинствах и молитвах, от заклинаний, заговоров, иных магических действий и суеверий.</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Многие болезни остаются неизлечимыми, становятся причиной страданий и смерти. Сталкиваясь с такими недугами, православный христианин призван положиться на всеблагую волю Божию, помня, что смысл бытия не ограничивается земной жизнью, которая является приготовлением к вечности. Страдания есть следствие не только личных грехов, но также общей поврежденности и ограниченности человеческой природы, а потому должны переноситься с терпением и надеждой. Господь добровольно принимает страдания для спасения человеческого рода: </w:t>
      </w:r>
      <w:r w:rsidRPr="000A3D14">
        <w:rPr>
          <w:rFonts w:ascii="Times New Roman" w:eastAsia="Times New Roman" w:hAnsi="Times New Roman" w:cs="Times New Roman"/>
          <w:i/>
          <w:iCs/>
          <w:sz w:val="24"/>
          <w:szCs w:val="24"/>
          <w:lang w:eastAsia="ru-RU"/>
        </w:rPr>
        <w:t>«Ранами Его мы исцелились» </w:t>
      </w:r>
      <w:r w:rsidRPr="000A3D14">
        <w:rPr>
          <w:rFonts w:ascii="Times New Roman" w:eastAsia="Times New Roman" w:hAnsi="Times New Roman" w:cs="Times New Roman"/>
          <w:sz w:val="24"/>
          <w:szCs w:val="24"/>
          <w:lang w:eastAsia="ru-RU"/>
        </w:rPr>
        <w:t>(</w:t>
      </w:r>
      <w:proofErr w:type="spellStart"/>
      <w:r w:rsidRPr="000A3D14">
        <w:rPr>
          <w:rFonts w:ascii="Times New Roman" w:eastAsia="Times New Roman" w:hAnsi="Times New Roman" w:cs="Times New Roman"/>
          <w:sz w:val="24"/>
          <w:szCs w:val="24"/>
          <w:lang w:eastAsia="ru-RU"/>
        </w:rPr>
        <w:t>Ис</w:t>
      </w:r>
      <w:proofErr w:type="spellEnd"/>
      <w:r w:rsidRPr="000A3D14">
        <w:rPr>
          <w:rFonts w:ascii="Times New Roman" w:eastAsia="Times New Roman" w:hAnsi="Times New Roman" w:cs="Times New Roman"/>
          <w:sz w:val="24"/>
          <w:szCs w:val="24"/>
          <w:lang w:eastAsia="ru-RU"/>
        </w:rPr>
        <w:t xml:space="preserve">. 53. 5). Это означает, что Богу было угодно страдание </w:t>
      </w:r>
      <w:proofErr w:type="spellStart"/>
      <w:r w:rsidRPr="000A3D14">
        <w:rPr>
          <w:rFonts w:ascii="Times New Roman" w:eastAsia="Times New Roman" w:hAnsi="Times New Roman" w:cs="Times New Roman"/>
          <w:sz w:val="24"/>
          <w:szCs w:val="24"/>
          <w:lang w:eastAsia="ru-RU"/>
        </w:rPr>
        <w:t>соделать</w:t>
      </w:r>
      <w:proofErr w:type="spellEnd"/>
      <w:r w:rsidRPr="000A3D14">
        <w:rPr>
          <w:rFonts w:ascii="Times New Roman" w:eastAsia="Times New Roman" w:hAnsi="Times New Roman" w:cs="Times New Roman"/>
          <w:sz w:val="24"/>
          <w:szCs w:val="24"/>
          <w:lang w:eastAsia="ru-RU"/>
        </w:rPr>
        <w:t xml:space="preserve"> средством спасения и очищения, которое может быть действенным для каждого, кто переживает его со смирением и доверием к всеблагой воле Божией. По слову святого Иоанна Златоуста, «кто научился благодарить Бога за свои болезни, тот недалек от святости». Сказанное не означает, что врач или больной не должны прилагать сил для борьбы с недугом. Однако, когда человеческие средства исчерпаны, христианину надлежит вспомнить, что сила Божия совершается в человеческой немощи и что в самых глубинах страданий он способен встретиться со Христом, взявшим на Себя наши немощи и болезни (</w:t>
      </w:r>
      <w:proofErr w:type="spellStart"/>
      <w:r w:rsidRPr="000A3D14">
        <w:rPr>
          <w:rFonts w:ascii="Times New Roman" w:eastAsia="Times New Roman" w:hAnsi="Times New Roman" w:cs="Times New Roman"/>
          <w:sz w:val="24"/>
          <w:szCs w:val="24"/>
          <w:lang w:eastAsia="ru-RU"/>
        </w:rPr>
        <w:t>Ис</w:t>
      </w:r>
      <w:proofErr w:type="spellEnd"/>
      <w:r w:rsidRPr="000A3D14">
        <w:rPr>
          <w:rFonts w:ascii="Times New Roman" w:eastAsia="Times New Roman" w:hAnsi="Times New Roman" w:cs="Times New Roman"/>
          <w:sz w:val="24"/>
          <w:szCs w:val="24"/>
          <w:lang w:eastAsia="ru-RU"/>
        </w:rPr>
        <w:t>. 53. 4).</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XI.2. Церковь призывает как пастырей, так и своих чад к христианскому свидетельству среди работников здравоохранения. Весьма важно ознакомление преподавателей и учащихся медицинских учебных заведений с основами православного вероучения и православно ориентированной биомедицинской этики (см. XII). Деятельность Церкви, направленная на провозглашение слова Божия и </w:t>
      </w:r>
      <w:proofErr w:type="spellStart"/>
      <w:r w:rsidRPr="000A3D14">
        <w:rPr>
          <w:rFonts w:ascii="Times New Roman" w:eastAsia="Times New Roman" w:hAnsi="Times New Roman" w:cs="Times New Roman"/>
          <w:sz w:val="24"/>
          <w:szCs w:val="24"/>
          <w:lang w:eastAsia="ru-RU"/>
        </w:rPr>
        <w:t>преподание</w:t>
      </w:r>
      <w:proofErr w:type="spellEnd"/>
      <w:r w:rsidRPr="000A3D14">
        <w:rPr>
          <w:rFonts w:ascii="Times New Roman" w:eastAsia="Times New Roman" w:hAnsi="Times New Roman" w:cs="Times New Roman"/>
          <w:sz w:val="24"/>
          <w:szCs w:val="24"/>
          <w:lang w:eastAsia="ru-RU"/>
        </w:rPr>
        <w:t xml:space="preserve"> благодати Святого Духа страждущим и тем, кто о них заботится, составляет суть </w:t>
      </w:r>
      <w:proofErr w:type="spellStart"/>
      <w:r w:rsidRPr="000A3D14">
        <w:rPr>
          <w:rFonts w:ascii="Times New Roman" w:eastAsia="Times New Roman" w:hAnsi="Times New Roman" w:cs="Times New Roman"/>
          <w:sz w:val="24"/>
          <w:szCs w:val="24"/>
          <w:lang w:eastAsia="ru-RU"/>
        </w:rPr>
        <w:t>душепопечения</w:t>
      </w:r>
      <w:proofErr w:type="spellEnd"/>
      <w:r w:rsidRPr="000A3D14">
        <w:rPr>
          <w:rFonts w:ascii="Times New Roman" w:eastAsia="Times New Roman" w:hAnsi="Times New Roman" w:cs="Times New Roman"/>
          <w:sz w:val="24"/>
          <w:szCs w:val="24"/>
          <w:lang w:eastAsia="ru-RU"/>
        </w:rPr>
        <w:t xml:space="preserve"> в сфере здравоохранения. Главное место в нем занимает участие в спасительных Таинствах, создание в лечебных учреждениях молитвенной атмосферы, оказание их пациентам многоразличной благотворительной помощи. Церковная миссия в медицинской сфере является обязанностью не только священнослужителей, но и православных мирян — работников здравоохранения, призванных создавать все условия для религиозного утешения болящих, которые просят об этом прямо или косвенно. Верующий медик должен понимать, что человек, нуждающийся в помощи, ждет от него не только соответствующего лечения, но и духовной поддержки, особенно когда врач обладает мировоззрением, в котором раскрывается тайна страдания и смерти. Быть для пациента милосердным самарянином из евангельской притчи — долг каждого православного медицинского работника.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Церковь благословляет православным братствам и </w:t>
      </w:r>
      <w:proofErr w:type="spellStart"/>
      <w:r w:rsidRPr="000A3D14">
        <w:rPr>
          <w:rFonts w:ascii="Times New Roman" w:eastAsia="Times New Roman" w:hAnsi="Times New Roman" w:cs="Times New Roman"/>
          <w:sz w:val="24"/>
          <w:szCs w:val="24"/>
          <w:lang w:eastAsia="ru-RU"/>
        </w:rPr>
        <w:t>сестричествам</w:t>
      </w:r>
      <w:proofErr w:type="spellEnd"/>
      <w:r w:rsidRPr="000A3D14">
        <w:rPr>
          <w:rFonts w:ascii="Times New Roman" w:eastAsia="Times New Roman" w:hAnsi="Times New Roman" w:cs="Times New Roman"/>
          <w:sz w:val="24"/>
          <w:szCs w:val="24"/>
          <w:lang w:eastAsia="ru-RU"/>
        </w:rPr>
        <w:t xml:space="preserve"> милосердия нести послушание в клиниках и других учреждениях здравоохранения, а также способствует созданию больничных храмов, церковных и монастырских больниц, дабы медицинская помощь на всех этапах лечения и реабилитации сочеталась с пастырским попечением. </w:t>
      </w:r>
      <w:r w:rsidRPr="000A3D14">
        <w:rPr>
          <w:rFonts w:ascii="Times New Roman" w:eastAsia="Times New Roman" w:hAnsi="Times New Roman" w:cs="Times New Roman"/>
          <w:sz w:val="24"/>
          <w:szCs w:val="24"/>
          <w:lang w:eastAsia="ru-RU"/>
        </w:rPr>
        <w:lastRenderedPageBreak/>
        <w:t>Церковь призывает мирян оказывать посильную помощь болящим, которая покрывает человеческие страдания милующей любовью и заботой.</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XI.3. Проблема здоровья личности и народа не является для Церкви внешней, чисто социальной, ибо напрямую соотносится с ее </w:t>
      </w:r>
      <w:proofErr w:type="spellStart"/>
      <w:r w:rsidRPr="000A3D14">
        <w:rPr>
          <w:rFonts w:ascii="Times New Roman" w:eastAsia="Times New Roman" w:hAnsi="Times New Roman" w:cs="Times New Roman"/>
          <w:sz w:val="24"/>
          <w:szCs w:val="24"/>
          <w:lang w:eastAsia="ru-RU"/>
        </w:rPr>
        <w:t>посланничеством</w:t>
      </w:r>
      <w:proofErr w:type="spellEnd"/>
      <w:r w:rsidRPr="000A3D14">
        <w:rPr>
          <w:rFonts w:ascii="Times New Roman" w:eastAsia="Times New Roman" w:hAnsi="Times New Roman" w:cs="Times New Roman"/>
          <w:sz w:val="24"/>
          <w:szCs w:val="24"/>
          <w:lang w:eastAsia="ru-RU"/>
        </w:rPr>
        <w:t xml:space="preserve"> в мире, поврежденном грехом и недугами. Церковь призвана в </w:t>
      </w:r>
      <w:proofErr w:type="spellStart"/>
      <w:r w:rsidRPr="000A3D14">
        <w:rPr>
          <w:rFonts w:ascii="Times New Roman" w:eastAsia="Times New Roman" w:hAnsi="Times New Roman" w:cs="Times New Roman"/>
          <w:sz w:val="24"/>
          <w:szCs w:val="24"/>
          <w:lang w:eastAsia="ru-RU"/>
        </w:rPr>
        <w:t>соработничестве</w:t>
      </w:r>
      <w:proofErr w:type="spellEnd"/>
      <w:r w:rsidRPr="000A3D14">
        <w:rPr>
          <w:rFonts w:ascii="Times New Roman" w:eastAsia="Times New Roman" w:hAnsi="Times New Roman" w:cs="Times New Roman"/>
          <w:sz w:val="24"/>
          <w:szCs w:val="24"/>
          <w:lang w:eastAsia="ru-RU"/>
        </w:rPr>
        <w:t xml:space="preserve"> с государственными структурами и заинтересованными общественными кругами участвовать в выработке такого понимания охраны здоровья нации, при котором каждый человек мог бы осуществить свое право на духовное, физическое, психическое здоровье и социальное благополучие при максимальной продолжительности жизни.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Взаимоотношения врача и пациента должны строиться на уважении целостности, свободного выбора и достоинства личности. Недопустима манипуляция человеком даже ради самых благих целей. Нельзя не приветствовать развитие диалога между врачом и больным, происходящее в современной медицине. Такой подход, несомненно, укоренен в христианской традиции, хотя существует соблазн низвести его на уровень чисто договорных отношений. Вместе с тем следует признать, что более традиционная «патерналистская» модель отношений медика и пациента, справедливо критикуемая за многочисленные попытки оправдания врачебного произвола, может являть и подлинно отеческий подход к больному, что определяется нравственным обликом врача.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Не отдавая предпочтения какой-либо модели организации медицинской помощи, Церковь считает, что эта помощь должна быть максимально эффективной и доступной всем членам общества, независимо от их материального достатка и социального положения, в том числе при распределении ограниченных медицинских ресурсов. Дабы такое распределение было подлинно справедливым, критерий «жизненных потребностей» должен превалировать над критерием «рыночных отношений». Врач не должен связывать степень своей ответственности за оказание медицинской помощи исключительно с материальным вознаграждением и его величиной, превращая свою профессию в источник обогащения. В то же время достойная оплата труда медицинских работников представляется важной задачей общества и государства.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Признавая возможные благие последствия того факта, что медицина все более становится прогностической и профилактической, а также приветствуя целостное восприятие здоровья и болезни, Церковь предостерегает от попыток абсолютизации любых медицинских теорий, напоминая о важности сохранения духовных приоритетов в человеческой жизни. Исходя из своего многовекового опыта Церковь предупреждает и об опасности внедрения под прикрытием «альтернативной медицины» оккультно-магической практики, подвергающей волю и сознание людей воздействию демонических сил. Каждый человек должен иметь право и реальную возможность не принимать тех методов воздействия на свой организм, которые противоречат его религиозным убеждениям.</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Церковь напоминает, что телесное здоровье не самодостаточно, поскольку является лишь одной из сторон целокупного человеческого бытия. Однако нельзя не признать, что для поддержания здоровья личности и народа весьма важны профилактические мероприятия, создание реальных условий для занятия физической культурой и спортом. В спорте естественна </w:t>
      </w:r>
      <w:proofErr w:type="spellStart"/>
      <w:r w:rsidRPr="000A3D14">
        <w:rPr>
          <w:rFonts w:ascii="Times New Roman" w:eastAsia="Times New Roman" w:hAnsi="Times New Roman" w:cs="Times New Roman"/>
          <w:sz w:val="24"/>
          <w:szCs w:val="24"/>
          <w:lang w:eastAsia="ru-RU"/>
        </w:rPr>
        <w:t>соревновательность</w:t>
      </w:r>
      <w:proofErr w:type="spellEnd"/>
      <w:r w:rsidRPr="000A3D14">
        <w:rPr>
          <w:rFonts w:ascii="Times New Roman" w:eastAsia="Times New Roman" w:hAnsi="Times New Roman" w:cs="Times New Roman"/>
          <w:sz w:val="24"/>
          <w:szCs w:val="24"/>
          <w:lang w:eastAsia="ru-RU"/>
        </w:rPr>
        <w:t>. Однако не могут быть одобрены крайние степени его коммерциализации, возникновение связанного с ним культа гордыни, разрушительные для здоровья допинговые манипуляции, а тем более такие состязания, во время которых происходит намеренное нанесение тяжких увечий.</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lastRenderedPageBreak/>
        <w:t xml:space="preserve">XI.4. Русская Православная Церковь с глубокой тревогой констатирует, что народы, традиционно </w:t>
      </w:r>
      <w:proofErr w:type="spellStart"/>
      <w:r w:rsidRPr="000A3D14">
        <w:rPr>
          <w:rFonts w:ascii="Times New Roman" w:eastAsia="Times New Roman" w:hAnsi="Times New Roman" w:cs="Times New Roman"/>
          <w:sz w:val="24"/>
          <w:szCs w:val="24"/>
          <w:lang w:eastAsia="ru-RU"/>
        </w:rPr>
        <w:t>окормляемые</w:t>
      </w:r>
      <w:proofErr w:type="spellEnd"/>
      <w:r w:rsidRPr="000A3D14">
        <w:rPr>
          <w:rFonts w:ascii="Times New Roman" w:eastAsia="Times New Roman" w:hAnsi="Times New Roman" w:cs="Times New Roman"/>
          <w:sz w:val="24"/>
          <w:szCs w:val="24"/>
          <w:lang w:eastAsia="ru-RU"/>
        </w:rPr>
        <w:t xml:space="preserve"> ею, ныне находятся в состоянии демографического кризиса. Резко сократились рождаемость и средняя продолжительность жизни, постоянно уменьшается численность населения. Опасность представляют эпидемии, рост сердечно-сосудистых, психических, венерических и других заболеваний, наркомании и алкоголизма. Возросла детская заболеваемость, включая слабоумие. Демографические проблемы ведут к деформации структуры общества и к снижению творческого потенциала народов, становятся одной из причин ослабления семьи. Главными причинами, приведшими к депопуляции и критическому состоянию здоровья упомянутых народов, в ХХ веке стали войны, революция, голод и массовые репрессии, последствия которых усугубил глубокий общественный кризис конца столетия.</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Демографические проблемы находятся в сфере постоянного внимания Церкви. Она призвана следить за законодательным и административным процессами, дабы воспрепятствовать принятию решений, усугубляющих тяжесть ситуации. Необходим постоянный диалог с государственной властью, а также со средствами массовой информации для прояснения позиции Церкви по вопросам демографической политики и охраны здоровья. Борьба с депопуляцией должна включать активную поддержку научно-медицинских и социальных программ по защите материнства и детства, плода и новорожденного. Государство призывается всеми имеющимися у него средствами поддерживать рождение и достойное воспитание детей.</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ХI.5. Церковь рассматривает психические заболевания как одно из проявлений общей греховной поврежденности человеческой природы. Выделяя в личностной структуре духовный, душевный и телесный уровни ее организации, святые отцы различали болезни, развившиеся «от естества», и недуги, вызванные бесовским воздействием либо ставшие следствиями поработивших человека страстей. В соответствии с этим различением представляется одинаково неоправданным как сведение всех психических заболеваний к проявлениям одержимости, что влечет за собой необоснованное совершение чина изгнания злых духов, так и попытка лечения любых духовных расстройств исключительно клиническими методами. В области психотерапии оказывается наиболее плодотворным сочетание пастырской и врачебной помощи душевнобольным при надлежащем разграничении сфер компетенции врача и священника.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Психическое заболевание не умаляет достоинства человека. Церковь свидетельствует, что и душевнобольной является носителем образа Божия, оставаясь нашим собратом, нуждающимся в сострадании и помощи. Нравственно недопустимы психотерапевтические подходы, основанные на подавлении личности больного и унижении его достоинства. Оккультные методики воздействия на психику, иногда маскирующиеся под научную психотерапию, категорически неприемлемы для Православия. В особых случаях лечение душевнобольных по необходимости требует применения как изоляции, так и иных форм принуждения. Однако при выборе форм медицинского вмешательства следует исходить из принципа наименьшего ограничения свободы пациента.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ХI.6. В Библии говорится, что </w:t>
      </w:r>
      <w:r w:rsidRPr="000A3D14">
        <w:rPr>
          <w:rFonts w:ascii="Times New Roman" w:eastAsia="Times New Roman" w:hAnsi="Times New Roman" w:cs="Times New Roman"/>
          <w:i/>
          <w:iCs/>
          <w:sz w:val="24"/>
          <w:szCs w:val="24"/>
          <w:lang w:eastAsia="ru-RU"/>
        </w:rPr>
        <w:t>«вино веселит сердце человека»</w:t>
      </w:r>
      <w:r w:rsidRPr="000A3D14">
        <w:rPr>
          <w:rFonts w:ascii="Times New Roman" w:eastAsia="Times New Roman" w:hAnsi="Times New Roman" w:cs="Times New Roman"/>
          <w:sz w:val="24"/>
          <w:szCs w:val="24"/>
          <w:lang w:eastAsia="ru-RU"/>
        </w:rPr>
        <w:t> (</w:t>
      </w:r>
      <w:proofErr w:type="spellStart"/>
      <w:r w:rsidRPr="000A3D14">
        <w:rPr>
          <w:rFonts w:ascii="Times New Roman" w:eastAsia="Times New Roman" w:hAnsi="Times New Roman" w:cs="Times New Roman"/>
          <w:sz w:val="24"/>
          <w:szCs w:val="24"/>
          <w:lang w:eastAsia="ru-RU"/>
        </w:rPr>
        <w:t>Пс</w:t>
      </w:r>
      <w:proofErr w:type="spellEnd"/>
      <w:r w:rsidRPr="000A3D14">
        <w:rPr>
          <w:rFonts w:ascii="Times New Roman" w:eastAsia="Times New Roman" w:hAnsi="Times New Roman" w:cs="Times New Roman"/>
          <w:sz w:val="24"/>
          <w:szCs w:val="24"/>
          <w:lang w:eastAsia="ru-RU"/>
        </w:rPr>
        <w:t>. 103. 15) и </w:t>
      </w:r>
      <w:r w:rsidRPr="000A3D14">
        <w:rPr>
          <w:rFonts w:ascii="Times New Roman" w:eastAsia="Times New Roman" w:hAnsi="Times New Roman" w:cs="Times New Roman"/>
          <w:i/>
          <w:iCs/>
          <w:sz w:val="24"/>
          <w:szCs w:val="24"/>
          <w:lang w:eastAsia="ru-RU"/>
        </w:rPr>
        <w:t>«полезно… если будешь пить его умеренно»</w:t>
      </w:r>
      <w:r w:rsidRPr="000A3D14">
        <w:rPr>
          <w:rFonts w:ascii="Times New Roman" w:eastAsia="Times New Roman" w:hAnsi="Times New Roman" w:cs="Times New Roman"/>
          <w:sz w:val="24"/>
          <w:szCs w:val="24"/>
          <w:lang w:eastAsia="ru-RU"/>
        </w:rPr>
        <w:t>(Сир. 31. 31). Однако и в Священном Писании, и в творениях святых отцов мы многократно находим строгое осуждение порока пьянства, который, начинаясь незаметно, влечет за собою множество других погибельных грехов. Очень часто пьянство становится причиной распада семьи, принося неисчислимые страдания как жертве этого греховного недуга, так и близким людям, особенно детям.</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lastRenderedPageBreak/>
        <w:t xml:space="preserve">«Пьянство — вражда на Бога... Пьянство — это добровольно накликаемый бес... Пьянство отгоняет Святого Духа», — писал святитель Василий Великий. «Пьянство — корень всех зол... Пьяница — живой мертвец... Пьянство и само по себе может служить вместо всякого наказания, наполняя души смятением, исполняя ум мраком, делая пьяного пленником, подвергая бесчисленным болезням, внутренним и внешним... Пьянство... — это многообразный и многоглавый зверь... Здесь вырастает у него блуд, там — гнев; здесь — тупость ума и сердца, а там — постыдная любовь... Никто так не исполняет злой воли </w:t>
      </w:r>
      <w:proofErr w:type="spellStart"/>
      <w:r w:rsidRPr="000A3D14">
        <w:rPr>
          <w:rFonts w:ascii="Times New Roman" w:eastAsia="Times New Roman" w:hAnsi="Times New Roman" w:cs="Times New Roman"/>
          <w:sz w:val="24"/>
          <w:szCs w:val="24"/>
          <w:lang w:eastAsia="ru-RU"/>
        </w:rPr>
        <w:t>диавола</w:t>
      </w:r>
      <w:proofErr w:type="spellEnd"/>
      <w:r w:rsidRPr="000A3D14">
        <w:rPr>
          <w:rFonts w:ascii="Times New Roman" w:eastAsia="Times New Roman" w:hAnsi="Times New Roman" w:cs="Times New Roman"/>
          <w:sz w:val="24"/>
          <w:szCs w:val="24"/>
          <w:lang w:eastAsia="ru-RU"/>
        </w:rPr>
        <w:t>, как пьяница», — наставлял святой Иоанн Златоуст. «Пьяный человек способен на всякое зло, идет на всякие соблазны... Пьянство делает своего приверженца неспособным ни к какому делу», — свидетельствует святитель Тихон Задонский.</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Еще более пагубной является широко распространяющаяся наркомания — страсть, которая делает порабощенного ею человека крайне уязвимым для действия темных сил. С каждым годом этот страшный недуг охватывает все больше людей, унося множество жизней. Наиболее подвержена наркомании молодежь, что представляет особую угрозу для общества. Корыстные интересы наркобизнеса также оказывают влияние на формирование — особенно в молодежных кругах — особой «наркотической» </w:t>
      </w:r>
      <w:proofErr w:type="spellStart"/>
      <w:r w:rsidRPr="000A3D14">
        <w:rPr>
          <w:rFonts w:ascii="Times New Roman" w:eastAsia="Times New Roman" w:hAnsi="Times New Roman" w:cs="Times New Roman"/>
          <w:sz w:val="24"/>
          <w:szCs w:val="24"/>
          <w:lang w:eastAsia="ru-RU"/>
        </w:rPr>
        <w:t>псевдокультуры</w:t>
      </w:r>
      <w:proofErr w:type="spellEnd"/>
      <w:r w:rsidRPr="000A3D14">
        <w:rPr>
          <w:rFonts w:ascii="Times New Roman" w:eastAsia="Times New Roman" w:hAnsi="Times New Roman" w:cs="Times New Roman"/>
          <w:sz w:val="24"/>
          <w:szCs w:val="24"/>
          <w:lang w:eastAsia="ru-RU"/>
        </w:rPr>
        <w:t>. Незрелым людям навязываются стереотипы поведения, предлагающие употребление наркотиков в качестве «нормального» и даже непременного атрибута общения.</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Основная причина бегства многих наших современников в царство алкогольных или наркотических иллюзий — это духовная опустошенность, потеря смысла жизни, размытость нравственных ориентиров. Наркомания и алкоголизм становятся проявлениями духовной болезни не только отдельного человека, но всего общества. Это расплата за идеологию </w:t>
      </w:r>
      <w:proofErr w:type="spellStart"/>
      <w:r w:rsidRPr="000A3D14">
        <w:rPr>
          <w:rFonts w:ascii="Times New Roman" w:eastAsia="Times New Roman" w:hAnsi="Times New Roman" w:cs="Times New Roman"/>
          <w:sz w:val="24"/>
          <w:szCs w:val="24"/>
          <w:lang w:eastAsia="ru-RU"/>
        </w:rPr>
        <w:t>потребительства</w:t>
      </w:r>
      <w:proofErr w:type="spellEnd"/>
      <w:r w:rsidRPr="000A3D14">
        <w:rPr>
          <w:rFonts w:ascii="Times New Roman" w:eastAsia="Times New Roman" w:hAnsi="Times New Roman" w:cs="Times New Roman"/>
          <w:sz w:val="24"/>
          <w:szCs w:val="24"/>
          <w:lang w:eastAsia="ru-RU"/>
        </w:rPr>
        <w:t xml:space="preserve">, за культ материального преуспевания, за </w:t>
      </w:r>
      <w:proofErr w:type="spellStart"/>
      <w:r w:rsidRPr="000A3D14">
        <w:rPr>
          <w:rFonts w:ascii="Times New Roman" w:eastAsia="Times New Roman" w:hAnsi="Times New Roman" w:cs="Times New Roman"/>
          <w:sz w:val="24"/>
          <w:szCs w:val="24"/>
          <w:lang w:eastAsia="ru-RU"/>
        </w:rPr>
        <w:t>бездуховность</w:t>
      </w:r>
      <w:proofErr w:type="spellEnd"/>
      <w:r w:rsidRPr="000A3D14">
        <w:rPr>
          <w:rFonts w:ascii="Times New Roman" w:eastAsia="Times New Roman" w:hAnsi="Times New Roman" w:cs="Times New Roman"/>
          <w:sz w:val="24"/>
          <w:szCs w:val="24"/>
          <w:lang w:eastAsia="ru-RU"/>
        </w:rPr>
        <w:t xml:space="preserve"> и утрату подлинных идеалов. С пастырским состраданием относясь к жертвам пьянства и наркомании, Церковь предлагает им духовную поддержку в преодолении порока. Не отрицая необходимости медицинской помощи на острых стадиях наркомании, Церковь уделяет особое внимание профилактике и реабилитации, наиболее эффективных при сознательном вовлечении страждущих в евхаристическую и общинную жизнь.</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b/>
          <w:bCs/>
          <w:sz w:val="24"/>
          <w:szCs w:val="24"/>
          <w:lang w:eastAsia="ru-RU"/>
        </w:rPr>
        <w:t>XII. Проблемы биоэтики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XII.1. Бурное развитие биомедицинских технологий, активно вторгающихся в жизнь современного человека от рождения до смерти, а также невозможность получить ответ на возникающие при этом нравственные проблемы в рамках традиционной медицинской этики — вызывают серьезную озабоченность общества. Попытки людей поставить себя на место Бога, по своему произволу изменяя и «улучшая» Его творение, могут принести человечеству новые тяготы и страдания. Развитие биомедицинских технологий значительно опережает осмысление возможных духовно-нравственных и социальных последствий их бесконтрольного применения, что не может не вызывать у Церкви глубокой пастырской озабоченности. Формулируя свое отношение к широко обсуждаемым в современном мире проблемам биоэтики, в первую очередь к тем из них, которые связаны с непосредственным воздействием на человека, Церковь исходит из основанных на Божественном Откровении представлений о жизни как бесценном даре Божием, о неотъемлемой свободе и богоподобном достоинстве человеческой личности, призванной </w:t>
      </w:r>
      <w:r w:rsidRPr="000A3D14">
        <w:rPr>
          <w:rFonts w:ascii="Times New Roman" w:eastAsia="Times New Roman" w:hAnsi="Times New Roman" w:cs="Times New Roman"/>
          <w:i/>
          <w:iCs/>
          <w:sz w:val="24"/>
          <w:szCs w:val="24"/>
          <w:lang w:eastAsia="ru-RU"/>
        </w:rPr>
        <w:t>«к почести вышнего звания Божия во Христе Иисусе»</w:t>
      </w:r>
      <w:r w:rsidRPr="000A3D14">
        <w:rPr>
          <w:rFonts w:ascii="Times New Roman" w:eastAsia="Times New Roman" w:hAnsi="Times New Roman" w:cs="Times New Roman"/>
          <w:sz w:val="24"/>
          <w:szCs w:val="24"/>
          <w:lang w:eastAsia="ru-RU"/>
        </w:rPr>
        <w:t> (</w:t>
      </w:r>
      <w:proofErr w:type="spellStart"/>
      <w:r w:rsidRPr="000A3D14">
        <w:rPr>
          <w:rFonts w:ascii="Times New Roman" w:eastAsia="Times New Roman" w:hAnsi="Times New Roman" w:cs="Times New Roman"/>
          <w:sz w:val="24"/>
          <w:szCs w:val="24"/>
          <w:lang w:eastAsia="ru-RU"/>
        </w:rPr>
        <w:t>Флп</w:t>
      </w:r>
      <w:proofErr w:type="spellEnd"/>
      <w:r w:rsidRPr="000A3D14">
        <w:rPr>
          <w:rFonts w:ascii="Times New Roman" w:eastAsia="Times New Roman" w:hAnsi="Times New Roman" w:cs="Times New Roman"/>
          <w:sz w:val="24"/>
          <w:szCs w:val="24"/>
          <w:lang w:eastAsia="ru-RU"/>
        </w:rPr>
        <w:t xml:space="preserve">. 3. 14), к достижению совершенства Небесного Отца (Мф. 5. 48) и к </w:t>
      </w:r>
      <w:proofErr w:type="spellStart"/>
      <w:r w:rsidRPr="000A3D14">
        <w:rPr>
          <w:rFonts w:ascii="Times New Roman" w:eastAsia="Times New Roman" w:hAnsi="Times New Roman" w:cs="Times New Roman"/>
          <w:sz w:val="24"/>
          <w:szCs w:val="24"/>
          <w:lang w:eastAsia="ru-RU"/>
        </w:rPr>
        <w:t>обожению</w:t>
      </w:r>
      <w:proofErr w:type="spellEnd"/>
      <w:r w:rsidRPr="000A3D14">
        <w:rPr>
          <w:rFonts w:ascii="Times New Roman" w:eastAsia="Times New Roman" w:hAnsi="Times New Roman" w:cs="Times New Roman"/>
          <w:sz w:val="24"/>
          <w:szCs w:val="24"/>
          <w:lang w:eastAsia="ru-RU"/>
        </w:rPr>
        <w:t>, то есть причастию Божеского естества (2 Пет. 1. 4).</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lastRenderedPageBreak/>
        <w:t>XII.2. С древнейших времен Церковь рассматривает намеренное прерывание беременности (аборт) как тяжкий грех. Канонические правила приравнивают аборт к убийству. В основе такой оценки лежит убежденность в том, что зарождение человеческого существа является даром Божиим, поэтому с момента зачатия всякое посягательство на жизнь будущей человеческой личности преступно.</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Псалмопевец описывает развитие плода в материнской утробе как творческий акт Бога: </w:t>
      </w:r>
      <w:r w:rsidRPr="000A3D14">
        <w:rPr>
          <w:rFonts w:ascii="Times New Roman" w:eastAsia="Times New Roman" w:hAnsi="Times New Roman" w:cs="Times New Roman"/>
          <w:i/>
          <w:iCs/>
          <w:sz w:val="24"/>
          <w:szCs w:val="24"/>
          <w:lang w:eastAsia="ru-RU"/>
        </w:rPr>
        <w:t>«Ты устроил внутренности мои и соткал меня во чреве матери моей... Не сокрыты были от Тебя кости мои, когда я созидаем был в тайне, образуем был во глубине утробы. Зародыш мой видели очи Твои» </w:t>
      </w:r>
      <w:r w:rsidRPr="000A3D14">
        <w:rPr>
          <w:rFonts w:ascii="Times New Roman" w:eastAsia="Times New Roman" w:hAnsi="Times New Roman" w:cs="Times New Roman"/>
          <w:sz w:val="24"/>
          <w:szCs w:val="24"/>
          <w:lang w:eastAsia="ru-RU"/>
        </w:rPr>
        <w:t>(</w:t>
      </w:r>
      <w:proofErr w:type="spellStart"/>
      <w:r w:rsidRPr="000A3D14">
        <w:rPr>
          <w:rFonts w:ascii="Times New Roman" w:eastAsia="Times New Roman" w:hAnsi="Times New Roman" w:cs="Times New Roman"/>
          <w:sz w:val="24"/>
          <w:szCs w:val="24"/>
          <w:lang w:eastAsia="ru-RU"/>
        </w:rPr>
        <w:t>Пс</w:t>
      </w:r>
      <w:proofErr w:type="spellEnd"/>
      <w:r w:rsidRPr="000A3D14">
        <w:rPr>
          <w:rFonts w:ascii="Times New Roman" w:eastAsia="Times New Roman" w:hAnsi="Times New Roman" w:cs="Times New Roman"/>
          <w:sz w:val="24"/>
          <w:szCs w:val="24"/>
          <w:lang w:eastAsia="ru-RU"/>
        </w:rPr>
        <w:t>. 138. 13, 15-16). О том же свидетельствует Иов в словах, обращенных к Богу: </w:t>
      </w:r>
      <w:r w:rsidRPr="000A3D14">
        <w:rPr>
          <w:rFonts w:ascii="Times New Roman" w:eastAsia="Times New Roman" w:hAnsi="Times New Roman" w:cs="Times New Roman"/>
          <w:i/>
          <w:iCs/>
          <w:sz w:val="24"/>
          <w:szCs w:val="24"/>
          <w:lang w:eastAsia="ru-RU"/>
        </w:rPr>
        <w:t>«Твои руки трудились надо мною и образовали всего меня кругом... Не Ты ли вылил меня, как молоко, и, как творог, сгустил меня, кожею и плотью одел меня, костями и жилами скрепил меня, жизнь и милость даровал мне, и попечение Твое хранило дух мой... Ты вывел меня из чрева»</w:t>
      </w:r>
      <w:r w:rsidRPr="000A3D14">
        <w:rPr>
          <w:rFonts w:ascii="Times New Roman" w:eastAsia="Times New Roman" w:hAnsi="Times New Roman" w:cs="Times New Roman"/>
          <w:sz w:val="24"/>
          <w:szCs w:val="24"/>
          <w:lang w:eastAsia="ru-RU"/>
        </w:rPr>
        <w:t> (Иов 10. 8-12,18). </w:t>
      </w:r>
      <w:r w:rsidRPr="000A3D14">
        <w:rPr>
          <w:rFonts w:ascii="Times New Roman" w:eastAsia="Times New Roman" w:hAnsi="Times New Roman" w:cs="Times New Roman"/>
          <w:i/>
          <w:iCs/>
          <w:sz w:val="24"/>
          <w:szCs w:val="24"/>
          <w:lang w:eastAsia="ru-RU"/>
        </w:rPr>
        <w:t>«Я образовал тебя во чреве... и прежде нежели ты вышел из утробы, Я освятил тебя»</w:t>
      </w:r>
      <w:r w:rsidRPr="000A3D14">
        <w:rPr>
          <w:rFonts w:ascii="Times New Roman" w:eastAsia="Times New Roman" w:hAnsi="Times New Roman" w:cs="Times New Roman"/>
          <w:sz w:val="24"/>
          <w:szCs w:val="24"/>
          <w:lang w:eastAsia="ru-RU"/>
        </w:rPr>
        <w:t> (</w:t>
      </w:r>
      <w:proofErr w:type="spellStart"/>
      <w:r w:rsidRPr="000A3D14">
        <w:rPr>
          <w:rFonts w:ascii="Times New Roman" w:eastAsia="Times New Roman" w:hAnsi="Times New Roman" w:cs="Times New Roman"/>
          <w:sz w:val="24"/>
          <w:szCs w:val="24"/>
          <w:lang w:eastAsia="ru-RU"/>
        </w:rPr>
        <w:t>Иер</w:t>
      </w:r>
      <w:proofErr w:type="spellEnd"/>
      <w:r w:rsidRPr="000A3D14">
        <w:rPr>
          <w:rFonts w:ascii="Times New Roman" w:eastAsia="Times New Roman" w:hAnsi="Times New Roman" w:cs="Times New Roman"/>
          <w:sz w:val="24"/>
          <w:szCs w:val="24"/>
          <w:lang w:eastAsia="ru-RU"/>
        </w:rPr>
        <w:t xml:space="preserve">. 1. 5-6), — сказал Господь пророку Иеремии. «Не убивай ребенка, причиняя выкидыш», — это повеление помещено среди важнейших заповедей Божиих в «Учении двенадцати апостолов», одном из древнейших памятников христианской письменности. «Женщина, учинившая выкидыш, есть убийца и даст ответ перед Богом. Ибо... зародыш во утробе есть живое существо, о коем печется Господь», — писал апологет II века </w:t>
      </w:r>
      <w:proofErr w:type="spellStart"/>
      <w:r w:rsidRPr="000A3D14">
        <w:rPr>
          <w:rFonts w:ascii="Times New Roman" w:eastAsia="Times New Roman" w:hAnsi="Times New Roman" w:cs="Times New Roman"/>
          <w:sz w:val="24"/>
          <w:szCs w:val="24"/>
          <w:lang w:eastAsia="ru-RU"/>
        </w:rPr>
        <w:t>Афинагор</w:t>
      </w:r>
      <w:proofErr w:type="spellEnd"/>
      <w:r w:rsidRPr="000A3D14">
        <w:rPr>
          <w:rFonts w:ascii="Times New Roman" w:eastAsia="Times New Roman" w:hAnsi="Times New Roman" w:cs="Times New Roman"/>
          <w:sz w:val="24"/>
          <w:szCs w:val="24"/>
          <w:lang w:eastAsia="ru-RU"/>
        </w:rPr>
        <w:t xml:space="preserve">. «Тот, кто будет человеком, уже человек», — утверждал Тертуллиан на рубеже II и III веков. «Умышленно погубившая зачатый во утробе плод подлежит осуждению смертоубийства... Дающие </w:t>
      </w:r>
      <w:proofErr w:type="spellStart"/>
      <w:r w:rsidRPr="000A3D14">
        <w:rPr>
          <w:rFonts w:ascii="Times New Roman" w:eastAsia="Times New Roman" w:hAnsi="Times New Roman" w:cs="Times New Roman"/>
          <w:sz w:val="24"/>
          <w:szCs w:val="24"/>
          <w:lang w:eastAsia="ru-RU"/>
        </w:rPr>
        <w:t>врачевство</w:t>
      </w:r>
      <w:proofErr w:type="spellEnd"/>
      <w:r w:rsidRPr="000A3D14">
        <w:rPr>
          <w:rFonts w:ascii="Times New Roman" w:eastAsia="Times New Roman" w:hAnsi="Times New Roman" w:cs="Times New Roman"/>
          <w:sz w:val="24"/>
          <w:szCs w:val="24"/>
          <w:lang w:eastAsia="ru-RU"/>
        </w:rPr>
        <w:t xml:space="preserve"> для извержения зачатого в утробе суть убийцы, равно и приемлющие </w:t>
      </w:r>
      <w:proofErr w:type="spellStart"/>
      <w:r w:rsidRPr="000A3D14">
        <w:rPr>
          <w:rFonts w:ascii="Times New Roman" w:eastAsia="Times New Roman" w:hAnsi="Times New Roman" w:cs="Times New Roman"/>
          <w:sz w:val="24"/>
          <w:szCs w:val="24"/>
          <w:lang w:eastAsia="ru-RU"/>
        </w:rPr>
        <w:t>детоубийственные</w:t>
      </w:r>
      <w:proofErr w:type="spellEnd"/>
      <w:r w:rsidRPr="000A3D14">
        <w:rPr>
          <w:rFonts w:ascii="Times New Roman" w:eastAsia="Times New Roman" w:hAnsi="Times New Roman" w:cs="Times New Roman"/>
          <w:sz w:val="24"/>
          <w:szCs w:val="24"/>
          <w:lang w:eastAsia="ru-RU"/>
        </w:rPr>
        <w:t xml:space="preserve"> отравы», – сказано во 2-м и 8-м правилах святителя Василия Великого, включенных в Книгу правил Православной Церкви и подтвержденных 91 правилом VI Вселенского Собора. При этом святой Василий уточняет, что тяжесть вины не зависит от срока беременности: «У нас нет различения плода образовавшегося и еще необразованного». Святитель Иоанн Златоуст называл делающих аборт «худшими, нежели убийцы».</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Широкое распространение и оправдание абортов в современном обществе Церковь рассматривает как угрозу будущему человечества и явный признак моральной деградации. Верность библейскому и святоотеческому учению о святости и бесценности человеческой жизни от самых ее истоков несовместима с признанием «свободы выбора» женщины в распоряжении судьбой плода. Помимо этого, аборт представляет собой серьезную угрозу физическому и душевному здоровью матери. Церковь также неизменно почитает своим долгом выступать в защиту наиболее уязвимых и зависимых человеческих существ, коими являются </w:t>
      </w:r>
      <w:proofErr w:type="spellStart"/>
      <w:r w:rsidRPr="000A3D14">
        <w:rPr>
          <w:rFonts w:ascii="Times New Roman" w:eastAsia="Times New Roman" w:hAnsi="Times New Roman" w:cs="Times New Roman"/>
          <w:sz w:val="24"/>
          <w:szCs w:val="24"/>
          <w:lang w:eastAsia="ru-RU"/>
        </w:rPr>
        <w:t>нерожденные</w:t>
      </w:r>
      <w:proofErr w:type="spellEnd"/>
      <w:r w:rsidRPr="000A3D14">
        <w:rPr>
          <w:rFonts w:ascii="Times New Roman" w:eastAsia="Times New Roman" w:hAnsi="Times New Roman" w:cs="Times New Roman"/>
          <w:sz w:val="24"/>
          <w:szCs w:val="24"/>
          <w:lang w:eastAsia="ru-RU"/>
        </w:rPr>
        <w:t xml:space="preserve"> дети. Православная Церковь ни при каких обстоятельствах не может дать благословение на производство аборта. Не отвергая женщин, совершивших аборт, Церковь призывает их к покаянию и к преодолению пагубных последствий греха через молитву и несение епитимии с последующим участием в спасительных Таинствах. В случаях, когда существует прямая угроза жизни матери при продолжении беременности, особенно при наличии у нее других детей, в пастырской практике рекомендуется проявлять снисхождение. Женщина, прервавшая беременность в таких обстоятельствах, не отлучается от евхаристического общения с Церковью, но это общение обусловливается исполнением ею личного покаянного молитвенного правила, которое определяется священником, принимающим исповедь. Борьба с абортами, на которые женщины подчас идут вследствие крайней материальной нужды и беспомощности, требует от Церкви и общества выработки действенных мер по защите материнства, а также предоставления условий для усыновления детей, которых мать почему-либо не может самостоятельно воспитывать.</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lastRenderedPageBreak/>
        <w:t xml:space="preserve">Ответственность за грех убийства </w:t>
      </w:r>
      <w:proofErr w:type="spellStart"/>
      <w:r w:rsidRPr="000A3D14">
        <w:rPr>
          <w:rFonts w:ascii="Times New Roman" w:eastAsia="Times New Roman" w:hAnsi="Times New Roman" w:cs="Times New Roman"/>
          <w:sz w:val="24"/>
          <w:szCs w:val="24"/>
          <w:lang w:eastAsia="ru-RU"/>
        </w:rPr>
        <w:t>нерожденного</w:t>
      </w:r>
      <w:proofErr w:type="spellEnd"/>
      <w:r w:rsidRPr="000A3D14">
        <w:rPr>
          <w:rFonts w:ascii="Times New Roman" w:eastAsia="Times New Roman" w:hAnsi="Times New Roman" w:cs="Times New Roman"/>
          <w:sz w:val="24"/>
          <w:szCs w:val="24"/>
          <w:lang w:eastAsia="ru-RU"/>
        </w:rPr>
        <w:t xml:space="preserve"> ребенка, наряду с матерью, несет и отец, в случае его согласия на производство аборта. Если аборт совершен женой без согласия мужа, это может быть основанием для расторжения брака (см. X.3). Грех ложится и на душу врача, производящего аборт. Церковь призывает государство признать право медицинских работников на отказ от совершения аборта по соображениям совести. Нельзя признать нормальным положение, когда юридическая ответственность врача за смерть матери несопоставимо более высока, чем ответственность за </w:t>
      </w:r>
      <w:proofErr w:type="spellStart"/>
      <w:r w:rsidRPr="000A3D14">
        <w:rPr>
          <w:rFonts w:ascii="Times New Roman" w:eastAsia="Times New Roman" w:hAnsi="Times New Roman" w:cs="Times New Roman"/>
          <w:sz w:val="24"/>
          <w:szCs w:val="24"/>
          <w:lang w:eastAsia="ru-RU"/>
        </w:rPr>
        <w:t>погубление</w:t>
      </w:r>
      <w:proofErr w:type="spellEnd"/>
      <w:r w:rsidRPr="000A3D14">
        <w:rPr>
          <w:rFonts w:ascii="Times New Roman" w:eastAsia="Times New Roman" w:hAnsi="Times New Roman" w:cs="Times New Roman"/>
          <w:sz w:val="24"/>
          <w:szCs w:val="24"/>
          <w:lang w:eastAsia="ru-RU"/>
        </w:rPr>
        <w:t xml:space="preserve"> плода, что провоцирует медиков, а через них и пациентов на совершение аборта. Врач должен проявлять максимальную ответственность за постановку диагноза, могущего подтолкнуть женщину к прерыванию беременности; при этом верующий медик должен тщательно сопоставлять медицинские показания и веления христианской совести.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XII.3. Религиозно-нравственной оценки требует также проблема контрацепции. Некоторые из противозачаточных средств фактически обладают абортивным действием, искусственно прерывая на самых ранних стадиях жизнь эмбриона, а посему к их употреблению применимы суждения, относящиеся к аборту. Другие же средства, которые не связаны с пресечением уже зачавшейся жизни, к аборту ни в какой степени приравнивать нельзя. Определяя отношение к </w:t>
      </w:r>
      <w:proofErr w:type="spellStart"/>
      <w:r w:rsidRPr="000A3D14">
        <w:rPr>
          <w:rFonts w:ascii="Times New Roman" w:eastAsia="Times New Roman" w:hAnsi="Times New Roman" w:cs="Times New Roman"/>
          <w:sz w:val="24"/>
          <w:szCs w:val="24"/>
          <w:lang w:eastAsia="ru-RU"/>
        </w:rPr>
        <w:t>неабортивным</w:t>
      </w:r>
      <w:proofErr w:type="spellEnd"/>
      <w:r w:rsidRPr="000A3D14">
        <w:rPr>
          <w:rFonts w:ascii="Times New Roman" w:eastAsia="Times New Roman" w:hAnsi="Times New Roman" w:cs="Times New Roman"/>
          <w:sz w:val="24"/>
          <w:szCs w:val="24"/>
          <w:lang w:eastAsia="ru-RU"/>
        </w:rPr>
        <w:t xml:space="preserve"> средствам контрацепции, христианским супругам следует помнить, что продолжение человеческого рода является одной из основных целей </w:t>
      </w:r>
      <w:proofErr w:type="spellStart"/>
      <w:r w:rsidRPr="000A3D14">
        <w:rPr>
          <w:rFonts w:ascii="Times New Roman" w:eastAsia="Times New Roman" w:hAnsi="Times New Roman" w:cs="Times New Roman"/>
          <w:sz w:val="24"/>
          <w:szCs w:val="24"/>
          <w:lang w:eastAsia="ru-RU"/>
        </w:rPr>
        <w:t>богоустановленного</w:t>
      </w:r>
      <w:proofErr w:type="spellEnd"/>
      <w:r w:rsidRPr="000A3D14">
        <w:rPr>
          <w:rFonts w:ascii="Times New Roman" w:eastAsia="Times New Roman" w:hAnsi="Times New Roman" w:cs="Times New Roman"/>
          <w:sz w:val="24"/>
          <w:szCs w:val="24"/>
          <w:lang w:eastAsia="ru-RU"/>
        </w:rPr>
        <w:t xml:space="preserve"> брачного союза (см. Х.4). Намеренный отказ от рождения детей из эгоистических побуждений обесценивает брак и является несомненным грехом.</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Вместе с тем супруги несут ответственность перед Богом за полноценное воспитание детей. Одним из путей реализации ответственного отношения к их рождению является воздержание от половых отношений на определенное время. Впрочем, необходимо памятовать слова апостола Павла, обращенные к христианским супругам: </w:t>
      </w:r>
      <w:r w:rsidRPr="000A3D14">
        <w:rPr>
          <w:rFonts w:ascii="Times New Roman" w:eastAsia="Times New Roman" w:hAnsi="Times New Roman" w:cs="Times New Roman"/>
          <w:i/>
          <w:iCs/>
          <w:sz w:val="24"/>
          <w:szCs w:val="24"/>
          <w:lang w:eastAsia="ru-RU"/>
        </w:rPr>
        <w:t>«Не уклоняйтесь друг от друга, разве по согласию, на время, для упражнения в посте и молитве, а потом опять будьте вместе, чтобы не искушал вас сатана невоздержанием вашим»</w:t>
      </w:r>
      <w:r w:rsidRPr="000A3D14">
        <w:rPr>
          <w:rFonts w:ascii="Times New Roman" w:eastAsia="Times New Roman" w:hAnsi="Times New Roman" w:cs="Times New Roman"/>
          <w:sz w:val="24"/>
          <w:szCs w:val="24"/>
          <w:lang w:eastAsia="ru-RU"/>
        </w:rPr>
        <w:t> (1 Кор. 7. 5). Очевидно, что решения в этой области супруги должны принимать по обоюдному согласию, прибегая к совету духовника. Последнему же надлежит с пастырской осмотрительностью принимать во внимание конкретные условия жизни супружеской пары, их возраст, здоровье, степень духовной зрелости и многие другие обстоятельства, различая тех, кто может «вместить» высокие требования воздержания, от тех, кому это не «дано» (Мф. 19. 11), и заботясь прежде всего о сохранении и укреплении семьи.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Священный Синод Русской Православной Церкви в определении от 28 декабря 1998 года указал священникам, несущим </w:t>
      </w:r>
      <w:proofErr w:type="spellStart"/>
      <w:r w:rsidRPr="000A3D14">
        <w:rPr>
          <w:rFonts w:ascii="Times New Roman" w:eastAsia="Times New Roman" w:hAnsi="Times New Roman" w:cs="Times New Roman"/>
          <w:sz w:val="24"/>
          <w:szCs w:val="24"/>
          <w:lang w:eastAsia="ru-RU"/>
        </w:rPr>
        <w:t>духовническое</w:t>
      </w:r>
      <w:proofErr w:type="spellEnd"/>
      <w:r w:rsidRPr="000A3D14">
        <w:rPr>
          <w:rFonts w:ascii="Times New Roman" w:eastAsia="Times New Roman" w:hAnsi="Times New Roman" w:cs="Times New Roman"/>
          <w:sz w:val="24"/>
          <w:szCs w:val="24"/>
          <w:lang w:eastAsia="ru-RU"/>
        </w:rPr>
        <w:t xml:space="preserve"> служение, на «недопустимость принуждения или склонения </w:t>
      </w:r>
      <w:proofErr w:type="spellStart"/>
      <w:r w:rsidRPr="000A3D14">
        <w:rPr>
          <w:rFonts w:ascii="Times New Roman" w:eastAsia="Times New Roman" w:hAnsi="Times New Roman" w:cs="Times New Roman"/>
          <w:sz w:val="24"/>
          <w:szCs w:val="24"/>
          <w:lang w:eastAsia="ru-RU"/>
        </w:rPr>
        <w:t>пасомых</w:t>
      </w:r>
      <w:proofErr w:type="spellEnd"/>
      <w:r w:rsidRPr="000A3D14">
        <w:rPr>
          <w:rFonts w:ascii="Times New Roman" w:eastAsia="Times New Roman" w:hAnsi="Times New Roman" w:cs="Times New Roman"/>
          <w:sz w:val="24"/>
          <w:szCs w:val="24"/>
          <w:lang w:eastAsia="ru-RU"/>
        </w:rPr>
        <w:t xml:space="preserve">, вопреки их воле, к... отказу от супружеской жизни в браке», а также напомнил пастырям о необходимости «соблюдения особого целомудрия и особой пастырской осторожности при обсуждении с </w:t>
      </w:r>
      <w:proofErr w:type="spellStart"/>
      <w:r w:rsidRPr="000A3D14">
        <w:rPr>
          <w:rFonts w:ascii="Times New Roman" w:eastAsia="Times New Roman" w:hAnsi="Times New Roman" w:cs="Times New Roman"/>
          <w:sz w:val="24"/>
          <w:szCs w:val="24"/>
          <w:lang w:eastAsia="ru-RU"/>
        </w:rPr>
        <w:t>пасомыми</w:t>
      </w:r>
      <w:proofErr w:type="spellEnd"/>
      <w:r w:rsidRPr="000A3D14">
        <w:rPr>
          <w:rFonts w:ascii="Times New Roman" w:eastAsia="Times New Roman" w:hAnsi="Times New Roman" w:cs="Times New Roman"/>
          <w:sz w:val="24"/>
          <w:szCs w:val="24"/>
          <w:lang w:eastAsia="ru-RU"/>
        </w:rPr>
        <w:t xml:space="preserve"> вопросов, связанных с теми или иными аспектами их семейной жизни».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XII.4. Применение новых биомедицинских методов во многих случаях позволяет преодолеть недуг бесплодия. В то же время расширяющееся технологическое вмешательство в процесс зарождения человеческой жизни представляет угрозу для духовной целостности и физического здоровья личности. Под угрозой оказываются и отношения между людьми, издревле лежащие в основании общества. С развитием упомянутых технологий связано также распространение идеологии так называемых репродуктивных прав, пропагандируемой ныне на национальном и международном уровнях. Данная система взглядов предполагает приоритет половой и социальной </w:t>
      </w:r>
      <w:r w:rsidRPr="000A3D14">
        <w:rPr>
          <w:rFonts w:ascii="Times New Roman" w:eastAsia="Times New Roman" w:hAnsi="Times New Roman" w:cs="Times New Roman"/>
          <w:sz w:val="24"/>
          <w:szCs w:val="24"/>
          <w:lang w:eastAsia="ru-RU"/>
        </w:rPr>
        <w:lastRenderedPageBreak/>
        <w:t>реализации личности над заботой о будущем ребенка, о духовном и физическом здоровье общества, о его нравственной устойчивости. В мире постепенно вырабатывается отношение к человеческой жизни как к продукту, который можно выбирать согласно собственным склонностям и которым можно распоряжаться наравне с материальными ценностями.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В молитвах чина венчания Православная Церковь выражает веру в то, что чадородие есть желанный плод законного супружества, но вместе с тем не единственная его цель. Наряду с «плодом чрева на пользу» супругам испрашиваются дары непреходящей взаимной любви, целомудрия, «единомыслия душ и телес». Поэтому пути к деторождению, не согласные с замыслом Творца жизни, Церковь не может считать нравственно оправданными. Если муж или жена неспособны к зачатию ребенка, а терапевтические и хирургические методы лечения бесплодия не помогают супругам, им следует со смирением принять свое </w:t>
      </w:r>
      <w:proofErr w:type="spellStart"/>
      <w:r w:rsidRPr="000A3D14">
        <w:rPr>
          <w:rFonts w:ascii="Times New Roman" w:eastAsia="Times New Roman" w:hAnsi="Times New Roman" w:cs="Times New Roman"/>
          <w:sz w:val="24"/>
          <w:szCs w:val="24"/>
          <w:lang w:eastAsia="ru-RU"/>
        </w:rPr>
        <w:t>бесчадие</w:t>
      </w:r>
      <w:proofErr w:type="spellEnd"/>
      <w:r w:rsidRPr="000A3D14">
        <w:rPr>
          <w:rFonts w:ascii="Times New Roman" w:eastAsia="Times New Roman" w:hAnsi="Times New Roman" w:cs="Times New Roman"/>
          <w:sz w:val="24"/>
          <w:szCs w:val="24"/>
          <w:lang w:eastAsia="ru-RU"/>
        </w:rPr>
        <w:t xml:space="preserve"> как особое жизненное призвание. Пастырские рекомендации в подобных случаях должны учитывать возможность усыновления ребенка по обоюдному согласию супругов. К допустимым средствам медицинской помощи может быть отнесено искусственное оплодотворение половыми клетками мужа, поскольку оно не нарушает целостности брачного союза, не отличается принципиальным образом от естественного зачатия и происходит в контексте супружеских отношений.</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Манипуляции же, связанные с донорством половых клеток, нарушают целостность личности и исключительность брачных отношений, допуская вторжение в них третьей стороны. Кроме того, такая практика поощряет безответственное отцовство или материнство, заведомо освобожденное от всяких обязательств по отношению к тем, кто является «плотью от плоти» анонимных доноров. Использование донорского материала подрывает основы семейных взаимосвязей, поскольку предполагает наличие у ребенка, помимо «социальных», еще и так называемых биологических родителей. «Суррогатное материнство», то есть вынашивание оплодотворенной яйцеклетки женщиной, которая после родов возвращает ребенка «заказчикам», противоестественно и морально недопустимо даже в тех случаях, когда осуществляется на некоммерческой основе. Эта методика предполагает разрушение глубокой эмоциональной и духовной близости, устанавливающейся между матерью и младенцем уже во время беременности.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«Суррогатное материнство» травмирует как вынашивающую женщину, материнские чувства которой попираются, так и дитя, которое впоследствии может испытывать кризис самосознания. Нравственно недопустимыми с православной точки зрения являются также все разновидности экстракорпорального (</w:t>
      </w:r>
      <w:proofErr w:type="spellStart"/>
      <w:r w:rsidRPr="000A3D14">
        <w:rPr>
          <w:rFonts w:ascii="Times New Roman" w:eastAsia="Times New Roman" w:hAnsi="Times New Roman" w:cs="Times New Roman"/>
          <w:sz w:val="24"/>
          <w:szCs w:val="24"/>
          <w:lang w:eastAsia="ru-RU"/>
        </w:rPr>
        <w:t>внетелесного</w:t>
      </w:r>
      <w:proofErr w:type="spellEnd"/>
      <w:r w:rsidRPr="000A3D14">
        <w:rPr>
          <w:rFonts w:ascii="Times New Roman" w:eastAsia="Times New Roman" w:hAnsi="Times New Roman" w:cs="Times New Roman"/>
          <w:sz w:val="24"/>
          <w:szCs w:val="24"/>
          <w:lang w:eastAsia="ru-RU"/>
        </w:rPr>
        <w:t>) оплодотворения, предполагающие заготовление, консервацию и намеренное разрушение «избыточных» эмбрионов. Именно на признании человеческого достоинства даже за эмбрионом основана моральная оценка аборта, осуждаемого Церковью (см. ХII.2).</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Оплодотворение одиноких женщин с использованием донорских половых клеток или реализация «репродуктивных прав» одиноких мужчин, а также лиц с так называемой нестандартной сексуальной ориентацией, лишает будущего ребенка права иметь мать и отца. Употребление репродуктивных методов вне контекста благословенной Богом семьи становится формой богоборчества, осуществляемого под прикрытием защиты автономии человека и превратно понимаемой свободы личности.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XII.5. Значительную часть общего числа недугов человека составляют наследственные заболевания. Развитие медико-генетических методов диагностики и лечения может способствовать предотвращению таких болезней и облегчению страданий многих людей. Однако важно помнить, что генетические нарушения нередко становятся следствием </w:t>
      </w:r>
      <w:r w:rsidRPr="000A3D14">
        <w:rPr>
          <w:rFonts w:ascii="Times New Roman" w:eastAsia="Times New Roman" w:hAnsi="Times New Roman" w:cs="Times New Roman"/>
          <w:sz w:val="24"/>
          <w:szCs w:val="24"/>
          <w:lang w:eastAsia="ru-RU"/>
        </w:rPr>
        <w:lastRenderedPageBreak/>
        <w:t>забвения нравственных начал, итогом порочного образа жизни, в результате коего страдают и потомки. Греховная поврежденность человеческой природы побеждается духовным усилием; если же из поколения в поколение порок властвует в жизни потомства с нарастающей силой, сбываются слова Священного Писания: </w:t>
      </w:r>
      <w:r w:rsidRPr="000A3D14">
        <w:rPr>
          <w:rFonts w:ascii="Times New Roman" w:eastAsia="Times New Roman" w:hAnsi="Times New Roman" w:cs="Times New Roman"/>
          <w:i/>
          <w:iCs/>
          <w:sz w:val="24"/>
          <w:szCs w:val="24"/>
          <w:lang w:eastAsia="ru-RU"/>
        </w:rPr>
        <w:t>«Ужасен конец неправедного рода»</w:t>
      </w:r>
      <w:r w:rsidRPr="000A3D14">
        <w:rPr>
          <w:rFonts w:ascii="Times New Roman" w:eastAsia="Times New Roman" w:hAnsi="Times New Roman" w:cs="Times New Roman"/>
          <w:sz w:val="24"/>
          <w:szCs w:val="24"/>
          <w:lang w:eastAsia="ru-RU"/>
        </w:rPr>
        <w:t> (Прем. 3. 19). И наоборот: </w:t>
      </w:r>
      <w:r w:rsidRPr="000A3D14">
        <w:rPr>
          <w:rFonts w:ascii="Times New Roman" w:eastAsia="Times New Roman" w:hAnsi="Times New Roman" w:cs="Times New Roman"/>
          <w:i/>
          <w:iCs/>
          <w:sz w:val="24"/>
          <w:szCs w:val="24"/>
          <w:lang w:eastAsia="ru-RU"/>
        </w:rPr>
        <w:t>«Блажен муж, боящийся Господа и крепко любящий заповеди Его. Сильно будет на земле семя его; род правых благословится»</w:t>
      </w:r>
      <w:r w:rsidRPr="000A3D14">
        <w:rPr>
          <w:rFonts w:ascii="Times New Roman" w:eastAsia="Times New Roman" w:hAnsi="Times New Roman" w:cs="Times New Roman"/>
          <w:sz w:val="24"/>
          <w:szCs w:val="24"/>
          <w:lang w:eastAsia="ru-RU"/>
        </w:rPr>
        <w:t> (</w:t>
      </w:r>
      <w:proofErr w:type="spellStart"/>
      <w:r w:rsidRPr="000A3D14">
        <w:rPr>
          <w:rFonts w:ascii="Times New Roman" w:eastAsia="Times New Roman" w:hAnsi="Times New Roman" w:cs="Times New Roman"/>
          <w:sz w:val="24"/>
          <w:szCs w:val="24"/>
          <w:lang w:eastAsia="ru-RU"/>
        </w:rPr>
        <w:t>Пс</w:t>
      </w:r>
      <w:proofErr w:type="spellEnd"/>
      <w:r w:rsidRPr="000A3D14">
        <w:rPr>
          <w:rFonts w:ascii="Times New Roman" w:eastAsia="Times New Roman" w:hAnsi="Times New Roman" w:cs="Times New Roman"/>
          <w:sz w:val="24"/>
          <w:szCs w:val="24"/>
          <w:lang w:eastAsia="ru-RU"/>
        </w:rPr>
        <w:t>. 111. 1-2). Таким образом, исследования в области генетики лишь подтверждают духовные закономерности, много веков назад открытые человечеству в слове Божием.</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Привлекая внимание людей к нравственным причинам недугов, Церковь вместе с тем приветствует усилия медиков, направленные на врачевание наследственных болезней. Однако, целью генетического вмешательства не должно быть искусственное «усовершенствование» человеческого рода и вторжение в Божий план о человеке. Поэтому генная терапия может осуществляться только с согласия пациента или его законных представителей и исключительно по медицинским показаниям. Генная терапия половых клеток является крайне опасной, ибо связана с изменением генома (совокупности наследственных особенностей) в ряду поколений, что может повлечь непредсказуемые последствия в виде новых мутаций и дестабилизации равновесия между человеческим сообществом и окружающей средой.</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Успехи в расшифровке генетического кода создают реальные предпосылки для широкого генетического тестирования с целью выявления информации о природной уникальности каждого человека, а также его предрасположенности к определенным заболеваниям. Создание «генетического паспорта» при разумном использовании полученных сведений помогло бы своевременно корректировать развитие возможных для конкретного человека заболеваний. Однако имеется реальная опасность злоупотребления генетическими сведениями, при котором они могут послужить различным формам дискриминации. Кроме того, обладание информацией о наследственной предрасположенности к тяжким заболеваниям может стать непосильным душевным грузом. Поэтому генетическая идентификация и генетическое тестирование могут осуществляться лишь на основе уважения свободы личности.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Двойственный характер имеют также методы </w:t>
      </w:r>
      <w:proofErr w:type="spellStart"/>
      <w:r w:rsidRPr="000A3D14">
        <w:rPr>
          <w:rFonts w:ascii="Times New Roman" w:eastAsia="Times New Roman" w:hAnsi="Times New Roman" w:cs="Times New Roman"/>
          <w:sz w:val="24"/>
          <w:szCs w:val="24"/>
          <w:lang w:eastAsia="ru-RU"/>
        </w:rPr>
        <w:t>пренатальной</w:t>
      </w:r>
      <w:proofErr w:type="spellEnd"/>
      <w:r w:rsidRPr="000A3D14">
        <w:rPr>
          <w:rFonts w:ascii="Times New Roman" w:eastAsia="Times New Roman" w:hAnsi="Times New Roman" w:cs="Times New Roman"/>
          <w:sz w:val="24"/>
          <w:szCs w:val="24"/>
          <w:lang w:eastAsia="ru-RU"/>
        </w:rPr>
        <w:t xml:space="preserve"> (дородовой) диагностики, позволяющие определить наследственный недуг на ранних стадиях внутриутробного развития. Некоторые из этих методов могут представлять угрозу для жизни и целостности тестируемого эмбриона или плода. Выявление неизлечимого или трудноизлечимого генетического заболевания нередко становится побуждением к прерыванию зародившейся жизни; известны случаи, когда на родителей оказывалось соответствующее давление. </w:t>
      </w:r>
      <w:proofErr w:type="spellStart"/>
      <w:r w:rsidRPr="000A3D14">
        <w:rPr>
          <w:rFonts w:ascii="Times New Roman" w:eastAsia="Times New Roman" w:hAnsi="Times New Roman" w:cs="Times New Roman"/>
          <w:sz w:val="24"/>
          <w:szCs w:val="24"/>
          <w:lang w:eastAsia="ru-RU"/>
        </w:rPr>
        <w:t>Пренатальная</w:t>
      </w:r>
      <w:proofErr w:type="spellEnd"/>
      <w:r w:rsidRPr="000A3D14">
        <w:rPr>
          <w:rFonts w:ascii="Times New Roman" w:eastAsia="Times New Roman" w:hAnsi="Times New Roman" w:cs="Times New Roman"/>
          <w:sz w:val="24"/>
          <w:szCs w:val="24"/>
          <w:lang w:eastAsia="ru-RU"/>
        </w:rPr>
        <w:t xml:space="preserve"> диагностика может считаться нравственно оправданной, если она нацелена на лечение выявленных недугов на возможно ранних стадиях, а также на подготовку родителей к особому попечению о больном ребенке. Правом на жизнь, любовь и заботу обладает каждый человек, независимо от наличия у него тех или иных заболеваний. Согласно Священному Писанию, Сам Бог является «заступником немощных» (</w:t>
      </w:r>
      <w:proofErr w:type="spellStart"/>
      <w:r w:rsidRPr="000A3D14">
        <w:rPr>
          <w:rFonts w:ascii="Times New Roman" w:eastAsia="Times New Roman" w:hAnsi="Times New Roman" w:cs="Times New Roman"/>
          <w:sz w:val="24"/>
          <w:szCs w:val="24"/>
          <w:lang w:eastAsia="ru-RU"/>
        </w:rPr>
        <w:t>Июд</w:t>
      </w:r>
      <w:proofErr w:type="spellEnd"/>
      <w:r w:rsidRPr="000A3D14">
        <w:rPr>
          <w:rFonts w:ascii="Times New Roman" w:eastAsia="Times New Roman" w:hAnsi="Times New Roman" w:cs="Times New Roman"/>
          <w:sz w:val="24"/>
          <w:szCs w:val="24"/>
          <w:lang w:eastAsia="ru-RU"/>
        </w:rPr>
        <w:t xml:space="preserve">. 9. 11). Апостол Павел </w:t>
      </w:r>
      <w:proofErr w:type="spellStart"/>
      <w:r w:rsidRPr="000A3D14">
        <w:rPr>
          <w:rFonts w:ascii="Times New Roman" w:eastAsia="Times New Roman" w:hAnsi="Times New Roman" w:cs="Times New Roman"/>
          <w:sz w:val="24"/>
          <w:szCs w:val="24"/>
          <w:lang w:eastAsia="ru-RU"/>
        </w:rPr>
        <w:t>учит</w:t>
      </w:r>
      <w:r w:rsidRPr="000A3D14">
        <w:rPr>
          <w:rFonts w:ascii="Times New Roman" w:eastAsia="Times New Roman" w:hAnsi="Times New Roman" w:cs="Times New Roman"/>
          <w:i/>
          <w:iCs/>
          <w:sz w:val="24"/>
          <w:szCs w:val="24"/>
          <w:lang w:eastAsia="ru-RU"/>
        </w:rPr>
        <w:t>«поддерживать</w:t>
      </w:r>
      <w:proofErr w:type="spellEnd"/>
      <w:r w:rsidRPr="000A3D14">
        <w:rPr>
          <w:rFonts w:ascii="Times New Roman" w:eastAsia="Times New Roman" w:hAnsi="Times New Roman" w:cs="Times New Roman"/>
          <w:i/>
          <w:iCs/>
          <w:sz w:val="24"/>
          <w:szCs w:val="24"/>
          <w:lang w:eastAsia="ru-RU"/>
        </w:rPr>
        <w:t xml:space="preserve"> слабых»</w:t>
      </w:r>
      <w:r w:rsidRPr="000A3D14">
        <w:rPr>
          <w:rFonts w:ascii="Times New Roman" w:eastAsia="Times New Roman" w:hAnsi="Times New Roman" w:cs="Times New Roman"/>
          <w:sz w:val="24"/>
          <w:szCs w:val="24"/>
          <w:lang w:eastAsia="ru-RU"/>
        </w:rPr>
        <w:t> (</w:t>
      </w:r>
      <w:proofErr w:type="spellStart"/>
      <w:r w:rsidRPr="000A3D14">
        <w:rPr>
          <w:rFonts w:ascii="Times New Roman" w:eastAsia="Times New Roman" w:hAnsi="Times New Roman" w:cs="Times New Roman"/>
          <w:sz w:val="24"/>
          <w:szCs w:val="24"/>
          <w:lang w:eastAsia="ru-RU"/>
        </w:rPr>
        <w:t>Деян</w:t>
      </w:r>
      <w:proofErr w:type="spellEnd"/>
      <w:r w:rsidRPr="000A3D14">
        <w:rPr>
          <w:rFonts w:ascii="Times New Roman" w:eastAsia="Times New Roman" w:hAnsi="Times New Roman" w:cs="Times New Roman"/>
          <w:sz w:val="24"/>
          <w:szCs w:val="24"/>
          <w:lang w:eastAsia="ru-RU"/>
        </w:rPr>
        <w:t>. 20. 35; 1 Фес. 5. 14); уподобляя Церковь человеческому телу, он указывает, что </w:t>
      </w:r>
      <w:r w:rsidRPr="000A3D14">
        <w:rPr>
          <w:rFonts w:ascii="Times New Roman" w:eastAsia="Times New Roman" w:hAnsi="Times New Roman" w:cs="Times New Roman"/>
          <w:i/>
          <w:iCs/>
          <w:sz w:val="24"/>
          <w:szCs w:val="24"/>
          <w:lang w:eastAsia="ru-RU"/>
        </w:rPr>
        <w:t>«члены... которые кажутся слабейшими, гораздо нужнее»,</w:t>
      </w:r>
      <w:r w:rsidRPr="000A3D14">
        <w:rPr>
          <w:rFonts w:ascii="Times New Roman" w:eastAsia="Times New Roman" w:hAnsi="Times New Roman" w:cs="Times New Roman"/>
          <w:sz w:val="24"/>
          <w:szCs w:val="24"/>
          <w:lang w:eastAsia="ru-RU"/>
        </w:rPr>
        <w:t> а менее совершенные нуждаются в </w:t>
      </w:r>
      <w:r w:rsidRPr="000A3D14">
        <w:rPr>
          <w:rFonts w:ascii="Times New Roman" w:eastAsia="Times New Roman" w:hAnsi="Times New Roman" w:cs="Times New Roman"/>
          <w:i/>
          <w:iCs/>
          <w:sz w:val="24"/>
          <w:szCs w:val="24"/>
          <w:lang w:eastAsia="ru-RU"/>
        </w:rPr>
        <w:t>«большем попечении»</w:t>
      </w:r>
      <w:r w:rsidRPr="000A3D14">
        <w:rPr>
          <w:rFonts w:ascii="Times New Roman" w:eastAsia="Times New Roman" w:hAnsi="Times New Roman" w:cs="Times New Roman"/>
          <w:sz w:val="24"/>
          <w:szCs w:val="24"/>
          <w:lang w:eastAsia="ru-RU"/>
        </w:rPr>
        <w:t xml:space="preserve"> (1 Кор. 12. 22,24). Совершенно недопустимо применение методов </w:t>
      </w:r>
      <w:proofErr w:type="spellStart"/>
      <w:r w:rsidRPr="000A3D14">
        <w:rPr>
          <w:rFonts w:ascii="Times New Roman" w:eastAsia="Times New Roman" w:hAnsi="Times New Roman" w:cs="Times New Roman"/>
          <w:sz w:val="24"/>
          <w:szCs w:val="24"/>
          <w:lang w:eastAsia="ru-RU"/>
        </w:rPr>
        <w:t>пренатальной</w:t>
      </w:r>
      <w:proofErr w:type="spellEnd"/>
      <w:r w:rsidRPr="000A3D14">
        <w:rPr>
          <w:rFonts w:ascii="Times New Roman" w:eastAsia="Times New Roman" w:hAnsi="Times New Roman" w:cs="Times New Roman"/>
          <w:sz w:val="24"/>
          <w:szCs w:val="24"/>
          <w:lang w:eastAsia="ru-RU"/>
        </w:rPr>
        <w:t xml:space="preserve"> диагностики с целью выбора желательного для родителей пола будущего ребенка. </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XII.6. Осуществленное учеными клонирование (получение генетических копий) животных ставит вопрос о допустимости и возможных последствиях клонирования человека. Реализация этой идеи, встречающей протест со стороны множества людей во всем мире, </w:t>
      </w:r>
      <w:r w:rsidRPr="000A3D14">
        <w:rPr>
          <w:rFonts w:ascii="Times New Roman" w:eastAsia="Times New Roman" w:hAnsi="Times New Roman" w:cs="Times New Roman"/>
          <w:sz w:val="24"/>
          <w:szCs w:val="24"/>
          <w:lang w:eastAsia="ru-RU"/>
        </w:rPr>
        <w:lastRenderedPageBreak/>
        <w:t>способна стать разрушительной для общества. Клонирование в еще большей степени, чем иные репродуктивные технологии, открывает возможность манипуляции с генетической составляющей личности и способствует ее дальнейшему обесцениванию. Человек не вправе претендовать на роль творца себе подобных существ или подбирать для них генетические прототипы, определяя их личностные характеристики по своему усмотрению. Замысел клонирования является несомненным вызовом самой природе человека, заложенному в нем образу Божию, неотъемлемой частью которого являются свобода и уникальность личности. «Тиражирование» людей с заданными параметрами может представляться желательным лишь для приверженцев тоталитарных идеологий.</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Клонирование человека способно извратить естественные основы деторождения, кровного родства, материнства и отцовства. Ребенок может стать сестрой своей матери, братом отца или дочерью деда. Крайне опасными являются и психологические последствия клонирования. Человек, появившийся на свет в результате такой процедуры, может ощущать себя не самостоятельной личностью, а всего лишь «копией» кого-то из живущих или ранее живших людей. Необходимо также учитывать, что «побочными результатами» экспериментов с клонированием человека неизбежно стали бы многочисленные несостоявшиеся жизни и, вероятнее всего, рождение большого количества нежизнеспособного потомства. Вместе с тем, клонирование изолированных клеток и тканей организма не является посягательством на достоинство личности и в ряде случаев оказывается полезным в биологической и медицинской практике.</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XII.7. Современная трансплантология (теория и практика пересадки органов и тканей) позволяет оказать действенную помощь многим больным, которые прежде были бы обречены на неизбежную смерть или тяжелую инвалидность. Вместе с тем развитие данной области медицины, увеличивая потребность в необходимых органах, порождает определенные нравственные проблемы и может представлять опасность для общества. Так, недобросовестная пропаганда донорства и коммерциализация трансплантационной деятельности создают предпосылки для торговли частями человеческого тела, угрожая жизни и здоровью людей. Церковь считает, что органы человека не могут рассматриваться как объект купли и продажи. Пересадка органов от живого донора может основываться только на добровольном самопожертвовании ради спасения жизни другого человека. В этом случае согласие на эксплантацию (изъятие органа) становится проявлением любви и сострадания. Однако потенциальный донор должен быть полностью информирован о возможных последствиях эксплантации органа для его здоровья. Морально недопустима эксплантация, прямо угрожающая жизни донора. Наиболее распространенной является практика изъятия органов у только что скончавшихся людей. В таких случаях должна быть исключена неясность в определении момента смерти. Неприемлемо сокращение жизни одного человека, в том числе через отказ от </w:t>
      </w:r>
      <w:proofErr w:type="spellStart"/>
      <w:r w:rsidRPr="000A3D14">
        <w:rPr>
          <w:rFonts w:ascii="Times New Roman" w:eastAsia="Times New Roman" w:hAnsi="Times New Roman" w:cs="Times New Roman"/>
          <w:sz w:val="24"/>
          <w:szCs w:val="24"/>
          <w:lang w:eastAsia="ru-RU"/>
        </w:rPr>
        <w:t>жизнеподдерживающих</w:t>
      </w:r>
      <w:proofErr w:type="spellEnd"/>
      <w:r w:rsidRPr="000A3D14">
        <w:rPr>
          <w:rFonts w:ascii="Times New Roman" w:eastAsia="Times New Roman" w:hAnsi="Times New Roman" w:cs="Times New Roman"/>
          <w:sz w:val="24"/>
          <w:szCs w:val="24"/>
          <w:lang w:eastAsia="ru-RU"/>
        </w:rPr>
        <w:t xml:space="preserve"> процедур, с целью продления жизни другого.</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На основании Божественного Откровения Церковь исповедует веру в телесное воскресение умерших (</w:t>
      </w:r>
      <w:proofErr w:type="spellStart"/>
      <w:r w:rsidRPr="000A3D14">
        <w:rPr>
          <w:rFonts w:ascii="Times New Roman" w:eastAsia="Times New Roman" w:hAnsi="Times New Roman" w:cs="Times New Roman"/>
          <w:sz w:val="24"/>
          <w:szCs w:val="24"/>
          <w:lang w:eastAsia="ru-RU"/>
        </w:rPr>
        <w:t>Ис</w:t>
      </w:r>
      <w:proofErr w:type="spellEnd"/>
      <w:r w:rsidRPr="000A3D14">
        <w:rPr>
          <w:rFonts w:ascii="Times New Roman" w:eastAsia="Times New Roman" w:hAnsi="Times New Roman" w:cs="Times New Roman"/>
          <w:sz w:val="24"/>
          <w:szCs w:val="24"/>
          <w:lang w:eastAsia="ru-RU"/>
        </w:rPr>
        <w:t xml:space="preserve">. 26. 19; Рим. 8. 11; 1 Кор. 15. 42-44, 52-54; </w:t>
      </w:r>
      <w:proofErr w:type="spellStart"/>
      <w:r w:rsidRPr="000A3D14">
        <w:rPr>
          <w:rFonts w:ascii="Times New Roman" w:eastAsia="Times New Roman" w:hAnsi="Times New Roman" w:cs="Times New Roman"/>
          <w:sz w:val="24"/>
          <w:szCs w:val="24"/>
          <w:lang w:eastAsia="ru-RU"/>
        </w:rPr>
        <w:t>Флп</w:t>
      </w:r>
      <w:proofErr w:type="spellEnd"/>
      <w:r w:rsidRPr="000A3D14">
        <w:rPr>
          <w:rFonts w:ascii="Times New Roman" w:eastAsia="Times New Roman" w:hAnsi="Times New Roman" w:cs="Times New Roman"/>
          <w:sz w:val="24"/>
          <w:szCs w:val="24"/>
          <w:lang w:eastAsia="ru-RU"/>
        </w:rPr>
        <w:t xml:space="preserve">. 3. 21). В обряде христианского погребения Церковь выражает почитание, подобающее телу скончавшегося человека. Однако посмертное донорство органов и тканей может стать проявлением любви, простирающейся и по ту сторону смерти. Такого рода дарение или завещание не может считаться обязанностью человека. Поэтому добровольное прижизненное согласие донора является условием правомерности и нравственной приемлемости эксплантации. В случае, если волеизъявление потенциального донора неизвестно врачам, они должны выяснить волю умирающего или умершего человека, обратившись при необходимости к его родственникам. Так называемую презумпцию согласия потенциального донора на изъятие органов и тканей его тела, закрепленную в </w:t>
      </w:r>
      <w:r w:rsidRPr="000A3D14">
        <w:rPr>
          <w:rFonts w:ascii="Times New Roman" w:eastAsia="Times New Roman" w:hAnsi="Times New Roman" w:cs="Times New Roman"/>
          <w:sz w:val="24"/>
          <w:szCs w:val="24"/>
          <w:lang w:eastAsia="ru-RU"/>
        </w:rPr>
        <w:lastRenderedPageBreak/>
        <w:t>законодательстве ряда стран, Церковь считает недопустимым нарушением свободы человека.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Донорские органы и ткани усвояются воспринимающему их человеку (реципиенту), включаясь в сферу его личностного душевно-телесного единства. Поэтому ни при каких обстоятельствах не может быть нравственно оправдана такая трансплантация, которая способна повлечь за собой угрозу для идентичности реципиента, затрагивая его уникальность как личности и как представителя рода. Об этом условии особенно важно помнить при решении вопросов, связанных с пересадкой тканей и органов животного происхождения.</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Безусловно недопустимым Церковь считает употребление методов так называемой фетальной терапии, в основе которой лежат изъятие и использование тканей и органов человеческих зародышей, абортированных на разных стадиях развития, для попыток лечения различных заболеваний и «омоложения» организма. Осуждая аборт как смертный грех, Церковь не может найти ему оправдания и в том случае, если от уничтожения зачатой человеческой жизни некто, возможно, будет получать пользу для здоровья. Неизбежно способствуя еще более широкому распространению и коммерциализации абортов, такая практика (даже если ее эффективность, в настоящее время гипотетическая, была бы научно доказана) являет пример вопиющей безнравственности и носит преступный характер.</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ХII.8. Практика изъятия человеческих органов, пригодных для трансплантации, а также развитие реанимации порождают проблему правильной констатации момента смерти. Ранее критерием ее наступления считалась необратимая остановка дыхания и кровообращения. Однако благодаря совершенствованию реанимационных технологий эти жизненно важные функции могут искусственно поддерживаться в течение длительного времени. Акт смерти превращается таким образом в процесс умирания, зависимый от решения врача, что налагает на современную медицину качественно новую ответственность.</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В Священном Писании смерть представляется как разлучение души от тела (</w:t>
      </w:r>
      <w:proofErr w:type="spellStart"/>
      <w:r w:rsidRPr="000A3D14">
        <w:rPr>
          <w:rFonts w:ascii="Times New Roman" w:eastAsia="Times New Roman" w:hAnsi="Times New Roman" w:cs="Times New Roman"/>
          <w:sz w:val="24"/>
          <w:szCs w:val="24"/>
          <w:lang w:eastAsia="ru-RU"/>
        </w:rPr>
        <w:t>Пс</w:t>
      </w:r>
      <w:proofErr w:type="spellEnd"/>
      <w:r w:rsidRPr="000A3D14">
        <w:rPr>
          <w:rFonts w:ascii="Times New Roman" w:eastAsia="Times New Roman" w:hAnsi="Times New Roman" w:cs="Times New Roman"/>
          <w:sz w:val="24"/>
          <w:szCs w:val="24"/>
          <w:lang w:eastAsia="ru-RU"/>
        </w:rPr>
        <w:t>. 145. 4; Лк. 12. 20). Таким образом, можно говорить о продолжении жизни до тех пор, пока осуществляется деятельность организма как целого. Продление жизни искусственными средствами, при котором фактически действуют лишь отдельные органы, не может рассматриваться как обязательная и во всех случаях желательная задача медицины. Оттягивание смертного часа порой только продлевает мучения больного, лишая человека права на достойную, «непостыдную и мирную» кончину, которую православные христиане испрашивают у Господа за богослужением. Когда активная терапия становится невозможной, ее место должна занять паллиативная помощь (обезболивание, уход, социальная и психологическая поддержка), а также пастырское попечение. Все это имеет целью обеспечить подлинно человеческое завершение жизни, согретое милосердием и любовью.</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Православное понимание непостыдной кончины включает подготовку к смертному исходу, который рассматривается как духовно значимый этап жизни человека. Больной, окруженный христианской заботой, в последние дни земного бытия способен пережить благодатное изменение, связанное с новым осмыслением пройденного пути и покаянным </w:t>
      </w:r>
      <w:proofErr w:type="spellStart"/>
      <w:r w:rsidRPr="000A3D14">
        <w:rPr>
          <w:rFonts w:ascii="Times New Roman" w:eastAsia="Times New Roman" w:hAnsi="Times New Roman" w:cs="Times New Roman"/>
          <w:sz w:val="24"/>
          <w:szCs w:val="24"/>
          <w:lang w:eastAsia="ru-RU"/>
        </w:rPr>
        <w:t>предстоянием</w:t>
      </w:r>
      <w:proofErr w:type="spellEnd"/>
      <w:r w:rsidRPr="000A3D14">
        <w:rPr>
          <w:rFonts w:ascii="Times New Roman" w:eastAsia="Times New Roman" w:hAnsi="Times New Roman" w:cs="Times New Roman"/>
          <w:sz w:val="24"/>
          <w:szCs w:val="24"/>
          <w:lang w:eastAsia="ru-RU"/>
        </w:rPr>
        <w:t xml:space="preserve"> перед вечностью. А для родственников умирающего и медицинских работников терпеливый уход за больным становится возможностью служения Самому Господу, по слову Спасителя: «Так как вы сделали это одному из братьев Моих меньших, то сделали Мне» (Мф. 25. 40). Сокрытие от пациента информации о тяжелом состоянии </w:t>
      </w:r>
      <w:r w:rsidRPr="000A3D14">
        <w:rPr>
          <w:rFonts w:ascii="Times New Roman" w:eastAsia="Times New Roman" w:hAnsi="Times New Roman" w:cs="Times New Roman"/>
          <w:sz w:val="24"/>
          <w:szCs w:val="24"/>
          <w:lang w:eastAsia="ru-RU"/>
        </w:rPr>
        <w:lastRenderedPageBreak/>
        <w:t xml:space="preserve">под предлогом сохранения его душевного комфорта нередко лишает умирающего возможности сознательного </w:t>
      </w:r>
      <w:proofErr w:type="spellStart"/>
      <w:r w:rsidRPr="000A3D14">
        <w:rPr>
          <w:rFonts w:ascii="Times New Roman" w:eastAsia="Times New Roman" w:hAnsi="Times New Roman" w:cs="Times New Roman"/>
          <w:sz w:val="24"/>
          <w:szCs w:val="24"/>
          <w:lang w:eastAsia="ru-RU"/>
        </w:rPr>
        <w:t>приуготовления</w:t>
      </w:r>
      <w:proofErr w:type="spellEnd"/>
      <w:r w:rsidRPr="000A3D14">
        <w:rPr>
          <w:rFonts w:ascii="Times New Roman" w:eastAsia="Times New Roman" w:hAnsi="Times New Roman" w:cs="Times New Roman"/>
          <w:sz w:val="24"/>
          <w:szCs w:val="24"/>
          <w:lang w:eastAsia="ru-RU"/>
        </w:rPr>
        <w:t xml:space="preserve"> к кончине и духовного утешения, обретаемого через участие в Таинствах Церкви, а также омрачает недоверием его отношения с близкими и врачами.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Предсмертные физические страдания не всегда эффективно устраняются применением обезболивающих средств. Зная это, Церковь в таких случаях обращает к Богу молитву: «Разреши раба Твоего </w:t>
      </w:r>
      <w:proofErr w:type="spellStart"/>
      <w:r w:rsidRPr="000A3D14">
        <w:rPr>
          <w:rFonts w:ascii="Times New Roman" w:eastAsia="Times New Roman" w:hAnsi="Times New Roman" w:cs="Times New Roman"/>
          <w:sz w:val="24"/>
          <w:szCs w:val="24"/>
          <w:lang w:eastAsia="ru-RU"/>
        </w:rPr>
        <w:t>нестерпимыя</w:t>
      </w:r>
      <w:proofErr w:type="spellEnd"/>
      <w:r w:rsidRPr="000A3D14">
        <w:rPr>
          <w:rFonts w:ascii="Times New Roman" w:eastAsia="Times New Roman" w:hAnsi="Times New Roman" w:cs="Times New Roman"/>
          <w:sz w:val="24"/>
          <w:szCs w:val="24"/>
          <w:lang w:eastAsia="ru-RU"/>
        </w:rPr>
        <w:t xml:space="preserve"> сея болезни и </w:t>
      </w:r>
      <w:proofErr w:type="spellStart"/>
      <w:r w:rsidRPr="000A3D14">
        <w:rPr>
          <w:rFonts w:ascii="Times New Roman" w:eastAsia="Times New Roman" w:hAnsi="Times New Roman" w:cs="Times New Roman"/>
          <w:sz w:val="24"/>
          <w:szCs w:val="24"/>
          <w:lang w:eastAsia="ru-RU"/>
        </w:rPr>
        <w:t>содержащия</w:t>
      </w:r>
      <w:proofErr w:type="spellEnd"/>
      <w:r w:rsidRPr="000A3D14">
        <w:rPr>
          <w:rFonts w:ascii="Times New Roman" w:eastAsia="Times New Roman" w:hAnsi="Times New Roman" w:cs="Times New Roman"/>
          <w:sz w:val="24"/>
          <w:szCs w:val="24"/>
          <w:lang w:eastAsia="ru-RU"/>
        </w:rPr>
        <w:t xml:space="preserve"> его </w:t>
      </w:r>
      <w:proofErr w:type="spellStart"/>
      <w:r w:rsidRPr="000A3D14">
        <w:rPr>
          <w:rFonts w:ascii="Times New Roman" w:eastAsia="Times New Roman" w:hAnsi="Times New Roman" w:cs="Times New Roman"/>
          <w:sz w:val="24"/>
          <w:szCs w:val="24"/>
          <w:lang w:eastAsia="ru-RU"/>
        </w:rPr>
        <w:t>горькия</w:t>
      </w:r>
      <w:proofErr w:type="spellEnd"/>
      <w:r w:rsidRPr="000A3D14">
        <w:rPr>
          <w:rFonts w:ascii="Times New Roman" w:eastAsia="Times New Roman" w:hAnsi="Times New Roman" w:cs="Times New Roman"/>
          <w:sz w:val="24"/>
          <w:szCs w:val="24"/>
          <w:lang w:eastAsia="ru-RU"/>
        </w:rPr>
        <w:t xml:space="preserve"> немощи и упокой его, </w:t>
      </w:r>
      <w:proofErr w:type="spellStart"/>
      <w:r w:rsidRPr="000A3D14">
        <w:rPr>
          <w:rFonts w:ascii="Times New Roman" w:eastAsia="Times New Roman" w:hAnsi="Times New Roman" w:cs="Times New Roman"/>
          <w:sz w:val="24"/>
          <w:szCs w:val="24"/>
          <w:lang w:eastAsia="ru-RU"/>
        </w:rPr>
        <w:t>идеже</w:t>
      </w:r>
      <w:proofErr w:type="spellEnd"/>
      <w:r w:rsidRPr="000A3D14">
        <w:rPr>
          <w:rFonts w:ascii="Times New Roman" w:eastAsia="Times New Roman" w:hAnsi="Times New Roman" w:cs="Times New Roman"/>
          <w:sz w:val="24"/>
          <w:szCs w:val="24"/>
          <w:lang w:eastAsia="ru-RU"/>
        </w:rPr>
        <w:t xml:space="preserve"> праведных Дуси» (Требник. Молитва о </w:t>
      </w:r>
      <w:proofErr w:type="spellStart"/>
      <w:r w:rsidRPr="000A3D14">
        <w:rPr>
          <w:rFonts w:ascii="Times New Roman" w:eastAsia="Times New Roman" w:hAnsi="Times New Roman" w:cs="Times New Roman"/>
          <w:sz w:val="24"/>
          <w:szCs w:val="24"/>
          <w:lang w:eastAsia="ru-RU"/>
        </w:rPr>
        <w:t>долгостраждущем</w:t>
      </w:r>
      <w:proofErr w:type="spellEnd"/>
      <w:r w:rsidRPr="000A3D14">
        <w:rPr>
          <w:rFonts w:ascii="Times New Roman" w:eastAsia="Times New Roman" w:hAnsi="Times New Roman" w:cs="Times New Roman"/>
          <w:sz w:val="24"/>
          <w:szCs w:val="24"/>
          <w:lang w:eastAsia="ru-RU"/>
        </w:rPr>
        <w:t xml:space="preserve">). Один Господь является Владыкой жизни и смерти (1 </w:t>
      </w:r>
      <w:proofErr w:type="spellStart"/>
      <w:r w:rsidRPr="000A3D14">
        <w:rPr>
          <w:rFonts w:ascii="Times New Roman" w:eastAsia="Times New Roman" w:hAnsi="Times New Roman" w:cs="Times New Roman"/>
          <w:sz w:val="24"/>
          <w:szCs w:val="24"/>
          <w:lang w:eastAsia="ru-RU"/>
        </w:rPr>
        <w:t>Цар</w:t>
      </w:r>
      <w:proofErr w:type="spellEnd"/>
      <w:r w:rsidRPr="000A3D14">
        <w:rPr>
          <w:rFonts w:ascii="Times New Roman" w:eastAsia="Times New Roman" w:hAnsi="Times New Roman" w:cs="Times New Roman"/>
          <w:sz w:val="24"/>
          <w:szCs w:val="24"/>
          <w:lang w:eastAsia="ru-RU"/>
        </w:rPr>
        <w:t>. 2. 6). </w:t>
      </w:r>
      <w:r w:rsidRPr="000A3D14">
        <w:rPr>
          <w:rFonts w:ascii="Times New Roman" w:eastAsia="Times New Roman" w:hAnsi="Times New Roman" w:cs="Times New Roman"/>
          <w:i/>
          <w:iCs/>
          <w:sz w:val="24"/>
          <w:szCs w:val="24"/>
          <w:lang w:eastAsia="ru-RU"/>
        </w:rPr>
        <w:t>«В Его руке душа всего живущего и дух всякой человеческой плоти»</w:t>
      </w:r>
      <w:r w:rsidRPr="000A3D14">
        <w:rPr>
          <w:rFonts w:ascii="Times New Roman" w:eastAsia="Times New Roman" w:hAnsi="Times New Roman" w:cs="Times New Roman"/>
          <w:sz w:val="24"/>
          <w:szCs w:val="24"/>
          <w:lang w:eastAsia="ru-RU"/>
        </w:rPr>
        <w:t> (Иов. 12. 10). Поэтому Церковь, оставаясь верной соблюдению заповеди Божией </w:t>
      </w:r>
      <w:r w:rsidRPr="000A3D14">
        <w:rPr>
          <w:rFonts w:ascii="Times New Roman" w:eastAsia="Times New Roman" w:hAnsi="Times New Roman" w:cs="Times New Roman"/>
          <w:i/>
          <w:iCs/>
          <w:sz w:val="24"/>
          <w:szCs w:val="24"/>
          <w:lang w:eastAsia="ru-RU"/>
        </w:rPr>
        <w:t>«не убивай»</w:t>
      </w:r>
      <w:r w:rsidRPr="000A3D14">
        <w:rPr>
          <w:rFonts w:ascii="Times New Roman" w:eastAsia="Times New Roman" w:hAnsi="Times New Roman" w:cs="Times New Roman"/>
          <w:sz w:val="24"/>
          <w:szCs w:val="24"/>
          <w:lang w:eastAsia="ru-RU"/>
        </w:rPr>
        <w:t> (Исх. 20. 13), не может признать нравственно приемлемыми распространенные ныне в светском обществе попытки легализации так называемой эвтаназии, то есть намеренного умерщвления безнадежно больных (в том числе по их желанию). Просьба больного об ускорении смерти подчас обусловлена состоянием депрессии, лишающим его возможности правильно оценивать свое положение. Признание законности эвтаназии привело бы к умалению достоинства и извращению профессионального долга врача, призванного к сохранению, а не к пресечению жизни. «Право на смерть» легко может обернуться угрозой для жизни пациентов, на лечение которых недостает денежных средств.</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Таким образом, эвтаназия является формой убийства или самоубийства, в зависимости от того, принимает ли в ней участие пациент. В последнем случае к эвтаназии применимы соответствующие канонические правила, согласно которым намеренное самоубийство, как и оказание помощи в его совершении, расцениваются как тяжкий грех. Умышленный самоубийца, который «</w:t>
      </w:r>
      <w:proofErr w:type="spellStart"/>
      <w:r w:rsidRPr="000A3D14">
        <w:rPr>
          <w:rFonts w:ascii="Times New Roman" w:eastAsia="Times New Roman" w:hAnsi="Times New Roman" w:cs="Times New Roman"/>
          <w:sz w:val="24"/>
          <w:szCs w:val="24"/>
          <w:lang w:eastAsia="ru-RU"/>
        </w:rPr>
        <w:t>соделал</w:t>
      </w:r>
      <w:proofErr w:type="spellEnd"/>
      <w:r w:rsidRPr="000A3D14">
        <w:rPr>
          <w:rFonts w:ascii="Times New Roman" w:eastAsia="Times New Roman" w:hAnsi="Times New Roman" w:cs="Times New Roman"/>
          <w:sz w:val="24"/>
          <w:szCs w:val="24"/>
          <w:lang w:eastAsia="ru-RU"/>
        </w:rPr>
        <w:t xml:space="preserve"> сие от обиды человеческой или по иному какому случаю от малодушия», не удостаивается христианского погребения и литургического поминовения (Тимофея Алекс. прав. 14). Если самоубийца бессознательно лишил себя жизни «вне ума», то есть в припадке душевной болезни, церковная молитва о нем дозволяется по исследовании дела правящим архиереем. Вместе с тем необходимо помнить, что вину самоубийцы нередко разделяют окружающие его люди, оказавшиеся неспособными к действенному состраданию и проявлению милосердия. Вместе с апостолом Павлом Церковь призывает: </w:t>
      </w:r>
      <w:r w:rsidRPr="000A3D14">
        <w:rPr>
          <w:rFonts w:ascii="Times New Roman" w:eastAsia="Times New Roman" w:hAnsi="Times New Roman" w:cs="Times New Roman"/>
          <w:i/>
          <w:iCs/>
          <w:sz w:val="24"/>
          <w:szCs w:val="24"/>
          <w:lang w:eastAsia="ru-RU"/>
        </w:rPr>
        <w:t>«Носите бремена друг друга, и таким образом исполните закон Христов»</w:t>
      </w:r>
      <w:r w:rsidRPr="000A3D14">
        <w:rPr>
          <w:rFonts w:ascii="Times New Roman" w:eastAsia="Times New Roman" w:hAnsi="Times New Roman" w:cs="Times New Roman"/>
          <w:sz w:val="24"/>
          <w:szCs w:val="24"/>
          <w:lang w:eastAsia="ru-RU"/>
        </w:rPr>
        <w:t> (</w:t>
      </w:r>
      <w:proofErr w:type="spellStart"/>
      <w:r w:rsidRPr="000A3D14">
        <w:rPr>
          <w:rFonts w:ascii="Times New Roman" w:eastAsia="Times New Roman" w:hAnsi="Times New Roman" w:cs="Times New Roman"/>
          <w:sz w:val="24"/>
          <w:szCs w:val="24"/>
          <w:lang w:eastAsia="ru-RU"/>
        </w:rPr>
        <w:t>Гал</w:t>
      </w:r>
      <w:proofErr w:type="spellEnd"/>
      <w:r w:rsidRPr="000A3D14">
        <w:rPr>
          <w:rFonts w:ascii="Times New Roman" w:eastAsia="Times New Roman" w:hAnsi="Times New Roman" w:cs="Times New Roman"/>
          <w:sz w:val="24"/>
          <w:szCs w:val="24"/>
          <w:lang w:eastAsia="ru-RU"/>
        </w:rPr>
        <w:t>. 6. 2).</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ХII.9. Священное Писание и учение Церкви недвусмысленно осуждают гомосексуальные половые связи, усматривая в них порочное искажение </w:t>
      </w:r>
      <w:proofErr w:type="spellStart"/>
      <w:r w:rsidRPr="000A3D14">
        <w:rPr>
          <w:rFonts w:ascii="Times New Roman" w:eastAsia="Times New Roman" w:hAnsi="Times New Roman" w:cs="Times New Roman"/>
          <w:sz w:val="24"/>
          <w:szCs w:val="24"/>
          <w:lang w:eastAsia="ru-RU"/>
        </w:rPr>
        <w:t>богозданной</w:t>
      </w:r>
      <w:proofErr w:type="spellEnd"/>
      <w:r w:rsidRPr="000A3D14">
        <w:rPr>
          <w:rFonts w:ascii="Times New Roman" w:eastAsia="Times New Roman" w:hAnsi="Times New Roman" w:cs="Times New Roman"/>
          <w:sz w:val="24"/>
          <w:szCs w:val="24"/>
          <w:lang w:eastAsia="ru-RU"/>
        </w:rPr>
        <w:t xml:space="preserve"> природы человека. </w:t>
      </w:r>
      <w:r w:rsidRPr="000A3D14">
        <w:rPr>
          <w:rFonts w:ascii="Times New Roman" w:eastAsia="Times New Roman" w:hAnsi="Times New Roman" w:cs="Times New Roman"/>
          <w:i/>
          <w:iCs/>
          <w:sz w:val="24"/>
          <w:szCs w:val="24"/>
          <w:lang w:eastAsia="ru-RU"/>
        </w:rPr>
        <w:t>«Если кто ляжет с мужчиною, как с женщиною, то оба они сделали мерзость»</w:t>
      </w:r>
      <w:r w:rsidRPr="000A3D14">
        <w:rPr>
          <w:rFonts w:ascii="Times New Roman" w:eastAsia="Times New Roman" w:hAnsi="Times New Roman" w:cs="Times New Roman"/>
          <w:sz w:val="24"/>
          <w:szCs w:val="24"/>
          <w:lang w:eastAsia="ru-RU"/>
        </w:rPr>
        <w:t> (Лев. 20. 13). Библия повествует о тяжком наказании, которому Бог подверг жителей Содома (Быт. 19. 1-29), по толкованию святых отцов, именно за грех мужеложства. Апостол Павел, характеризуя нравственное состояние языческого мира, называет гомосексуальные отношения в числе наиболее «постыдных страстей» и «непотребств», оскверняющих человеческое тело: </w:t>
      </w:r>
      <w:r w:rsidRPr="000A3D14">
        <w:rPr>
          <w:rFonts w:ascii="Times New Roman" w:eastAsia="Times New Roman" w:hAnsi="Times New Roman" w:cs="Times New Roman"/>
          <w:i/>
          <w:iCs/>
          <w:sz w:val="24"/>
          <w:szCs w:val="24"/>
          <w:lang w:eastAsia="ru-RU"/>
        </w:rPr>
        <w:t>«Женщины их заменили естественное употребление противоестественным; подобно и мужчины, оставив естественное употребление женского пола, разжигались похотью друг на друга, мужчины на мужчинах делая срам и получая в самих себе должное возмездие за свое заблуждение»</w:t>
      </w:r>
      <w:r w:rsidRPr="000A3D14">
        <w:rPr>
          <w:rFonts w:ascii="Times New Roman" w:eastAsia="Times New Roman" w:hAnsi="Times New Roman" w:cs="Times New Roman"/>
          <w:sz w:val="24"/>
          <w:szCs w:val="24"/>
          <w:lang w:eastAsia="ru-RU"/>
        </w:rPr>
        <w:t> (Рим. 1. 26-27). </w:t>
      </w:r>
      <w:r w:rsidRPr="000A3D14">
        <w:rPr>
          <w:rFonts w:ascii="Times New Roman" w:eastAsia="Times New Roman" w:hAnsi="Times New Roman" w:cs="Times New Roman"/>
          <w:i/>
          <w:iCs/>
          <w:sz w:val="24"/>
          <w:szCs w:val="24"/>
          <w:lang w:eastAsia="ru-RU"/>
        </w:rPr>
        <w:t xml:space="preserve">«Не обманывайтесь… ни </w:t>
      </w:r>
      <w:proofErr w:type="spellStart"/>
      <w:r w:rsidRPr="000A3D14">
        <w:rPr>
          <w:rFonts w:ascii="Times New Roman" w:eastAsia="Times New Roman" w:hAnsi="Times New Roman" w:cs="Times New Roman"/>
          <w:i/>
          <w:iCs/>
          <w:sz w:val="24"/>
          <w:szCs w:val="24"/>
          <w:lang w:eastAsia="ru-RU"/>
        </w:rPr>
        <w:t>малакии</w:t>
      </w:r>
      <w:proofErr w:type="spellEnd"/>
      <w:r w:rsidRPr="000A3D14">
        <w:rPr>
          <w:rFonts w:ascii="Times New Roman" w:eastAsia="Times New Roman" w:hAnsi="Times New Roman" w:cs="Times New Roman"/>
          <w:i/>
          <w:iCs/>
          <w:sz w:val="24"/>
          <w:szCs w:val="24"/>
          <w:lang w:eastAsia="ru-RU"/>
        </w:rPr>
        <w:t xml:space="preserve">, ни </w:t>
      </w:r>
      <w:proofErr w:type="spellStart"/>
      <w:r w:rsidRPr="000A3D14">
        <w:rPr>
          <w:rFonts w:ascii="Times New Roman" w:eastAsia="Times New Roman" w:hAnsi="Times New Roman" w:cs="Times New Roman"/>
          <w:i/>
          <w:iCs/>
          <w:sz w:val="24"/>
          <w:szCs w:val="24"/>
          <w:lang w:eastAsia="ru-RU"/>
        </w:rPr>
        <w:t>мужеложники</w:t>
      </w:r>
      <w:proofErr w:type="spellEnd"/>
      <w:r w:rsidRPr="000A3D14">
        <w:rPr>
          <w:rFonts w:ascii="Times New Roman" w:eastAsia="Times New Roman" w:hAnsi="Times New Roman" w:cs="Times New Roman"/>
          <w:i/>
          <w:iCs/>
          <w:sz w:val="24"/>
          <w:szCs w:val="24"/>
          <w:lang w:eastAsia="ru-RU"/>
        </w:rPr>
        <w:t>... Царства Божия не наследуют»,</w:t>
      </w:r>
      <w:r w:rsidRPr="000A3D14">
        <w:rPr>
          <w:rFonts w:ascii="Times New Roman" w:eastAsia="Times New Roman" w:hAnsi="Times New Roman" w:cs="Times New Roman"/>
          <w:sz w:val="24"/>
          <w:szCs w:val="24"/>
          <w:lang w:eastAsia="ru-RU"/>
        </w:rPr>
        <w:t xml:space="preserve"> — писал апостол жителям развращенного Коринфа (1 Кор. 6. 9-10). Святоотеческое предание столь же ясно и определенно осуждает любые проявления гомосексуализма. «Учение двенадцати апостолов», творения святителей Василия Великого, Иоанна Златоуста, Григория </w:t>
      </w:r>
      <w:proofErr w:type="spellStart"/>
      <w:r w:rsidRPr="000A3D14">
        <w:rPr>
          <w:rFonts w:ascii="Times New Roman" w:eastAsia="Times New Roman" w:hAnsi="Times New Roman" w:cs="Times New Roman"/>
          <w:sz w:val="24"/>
          <w:szCs w:val="24"/>
          <w:lang w:eastAsia="ru-RU"/>
        </w:rPr>
        <w:t>Нисского</w:t>
      </w:r>
      <w:proofErr w:type="spellEnd"/>
      <w:r w:rsidRPr="000A3D14">
        <w:rPr>
          <w:rFonts w:ascii="Times New Roman" w:eastAsia="Times New Roman" w:hAnsi="Times New Roman" w:cs="Times New Roman"/>
          <w:sz w:val="24"/>
          <w:szCs w:val="24"/>
          <w:lang w:eastAsia="ru-RU"/>
        </w:rPr>
        <w:t xml:space="preserve">, блаженного Августина, каноны святого Иоанна Постника выражают неизменное учение Церкви: гомосексуальные связи </w:t>
      </w:r>
      <w:r w:rsidRPr="000A3D14">
        <w:rPr>
          <w:rFonts w:ascii="Times New Roman" w:eastAsia="Times New Roman" w:hAnsi="Times New Roman" w:cs="Times New Roman"/>
          <w:sz w:val="24"/>
          <w:szCs w:val="24"/>
          <w:lang w:eastAsia="ru-RU"/>
        </w:rPr>
        <w:lastRenderedPageBreak/>
        <w:t xml:space="preserve">греховны и подлежат осуждению. Вовлеченные в них люди не имеют права состоять в церковном клире (Василия Вел. пр. 7, Григория </w:t>
      </w:r>
      <w:proofErr w:type="spellStart"/>
      <w:r w:rsidRPr="000A3D14">
        <w:rPr>
          <w:rFonts w:ascii="Times New Roman" w:eastAsia="Times New Roman" w:hAnsi="Times New Roman" w:cs="Times New Roman"/>
          <w:sz w:val="24"/>
          <w:szCs w:val="24"/>
          <w:lang w:eastAsia="ru-RU"/>
        </w:rPr>
        <w:t>Нис</w:t>
      </w:r>
      <w:proofErr w:type="spellEnd"/>
      <w:r w:rsidRPr="000A3D14">
        <w:rPr>
          <w:rFonts w:ascii="Times New Roman" w:eastAsia="Times New Roman" w:hAnsi="Times New Roman" w:cs="Times New Roman"/>
          <w:sz w:val="24"/>
          <w:szCs w:val="24"/>
          <w:lang w:eastAsia="ru-RU"/>
        </w:rPr>
        <w:t xml:space="preserve">. пр. 4, Иоанна </w:t>
      </w:r>
      <w:proofErr w:type="spellStart"/>
      <w:r w:rsidRPr="000A3D14">
        <w:rPr>
          <w:rFonts w:ascii="Times New Roman" w:eastAsia="Times New Roman" w:hAnsi="Times New Roman" w:cs="Times New Roman"/>
          <w:sz w:val="24"/>
          <w:szCs w:val="24"/>
          <w:lang w:eastAsia="ru-RU"/>
        </w:rPr>
        <w:t>Постн</w:t>
      </w:r>
      <w:proofErr w:type="spellEnd"/>
      <w:r w:rsidRPr="000A3D14">
        <w:rPr>
          <w:rFonts w:ascii="Times New Roman" w:eastAsia="Times New Roman" w:hAnsi="Times New Roman" w:cs="Times New Roman"/>
          <w:sz w:val="24"/>
          <w:szCs w:val="24"/>
          <w:lang w:eastAsia="ru-RU"/>
        </w:rPr>
        <w:t xml:space="preserve">. пр. 30). Обращаясь к запятнавшим себя грехом содомии, преподобный Максим Грек взывал: «Познайте себя, окаянные, какому скверному наслаждению вы предались!.. Постарайтесь скорее отстать от этого сквернейшего вашего и </w:t>
      </w:r>
      <w:proofErr w:type="spellStart"/>
      <w:r w:rsidRPr="000A3D14">
        <w:rPr>
          <w:rFonts w:ascii="Times New Roman" w:eastAsia="Times New Roman" w:hAnsi="Times New Roman" w:cs="Times New Roman"/>
          <w:sz w:val="24"/>
          <w:szCs w:val="24"/>
          <w:lang w:eastAsia="ru-RU"/>
        </w:rPr>
        <w:t>смраднейшего</w:t>
      </w:r>
      <w:proofErr w:type="spellEnd"/>
      <w:r w:rsidRPr="000A3D14">
        <w:rPr>
          <w:rFonts w:ascii="Times New Roman" w:eastAsia="Times New Roman" w:hAnsi="Times New Roman" w:cs="Times New Roman"/>
          <w:sz w:val="24"/>
          <w:szCs w:val="24"/>
          <w:lang w:eastAsia="ru-RU"/>
        </w:rPr>
        <w:t xml:space="preserve"> наслаждения, возненавидеть его, а кто утверждает, что оно невинно, того предайте вечной анафеме, как противника Евангелия Христа Спасителя и развращающего учение оного. Очистите себя искренним покаянием, теплыми слезами и посильною милостынею и чистою молитвою... Возненавидьте от всей души вашей это нечестие, чтобы не быть вам сынами проклятия и вечной пагубы».</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Дискуссии о положении так называемых сексуальных меньшинств в современном обществе клонятся к признанию гомосексуализма не половым извращением, но лишь одной из «сексуальных ориентаций», имеющих равное право на публичное проявление и уважение. Утверждается также, что гомосексуальное влечение обусловлено индивидуальной природной предрасположенностью. Православная Церковь исходит из неизменного убеждения, что </w:t>
      </w:r>
      <w:proofErr w:type="spellStart"/>
      <w:r w:rsidRPr="000A3D14">
        <w:rPr>
          <w:rFonts w:ascii="Times New Roman" w:eastAsia="Times New Roman" w:hAnsi="Times New Roman" w:cs="Times New Roman"/>
          <w:sz w:val="24"/>
          <w:szCs w:val="24"/>
          <w:lang w:eastAsia="ru-RU"/>
        </w:rPr>
        <w:t>богоустановленный</w:t>
      </w:r>
      <w:proofErr w:type="spellEnd"/>
      <w:r w:rsidRPr="000A3D14">
        <w:rPr>
          <w:rFonts w:ascii="Times New Roman" w:eastAsia="Times New Roman" w:hAnsi="Times New Roman" w:cs="Times New Roman"/>
          <w:sz w:val="24"/>
          <w:szCs w:val="24"/>
          <w:lang w:eastAsia="ru-RU"/>
        </w:rPr>
        <w:t xml:space="preserve"> брачный союз мужчины и женщины не может быть сопоставлен с извращенными проявлениями сексуальности. Она считает гомосексуализм греховным повреждением человеческой природы, которое преодолевается в духовном усилии, ведущем к исцелению и личностному возрастанию человека. Гомосексуальные устремления, как и другие страсти, терзающие падшего человека, врачуются Таинствами, молитвой, постом, покаянием, чтением Священного Писания и святоотеческих творений, а также христианским общением с верующими людьми, готовыми оказать духовную поддержку.</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Относясь с пастырской ответственностью к людям, имеющим гомосексуальные наклонности, Церковь в то же время решительно противостоит попыткам представить греховную тенденцию как «норму», а тем более как предмет гордости и пример для подражания. Именно поэтому Церковь осуждает всякую пропаганду гомосексуализма. Не отказывая никому в основных правах на жизнь, уважение личного достоинства и участие в общественных делах, Церковь, однако, полагает, что лица, пропагандирующие гомосексуальный образ жизни, не должны допускаться к преподавательской, воспитательной и иной работе среди детей и молодежи, а также занимать начальственное положение в армии и исправительных учреждениях.</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Порой извращения человеческой сексуальности проявляются в форме болезненного чувства принадлежности к противоположному полу, результатом чего становится попытка изменения пола (</w:t>
      </w:r>
      <w:proofErr w:type="spellStart"/>
      <w:r w:rsidRPr="000A3D14">
        <w:rPr>
          <w:rFonts w:ascii="Times New Roman" w:eastAsia="Times New Roman" w:hAnsi="Times New Roman" w:cs="Times New Roman"/>
          <w:sz w:val="24"/>
          <w:szCs w:val="24"/>
          <w:lang w:eastAsia="ru-RU"/>
        </w:rPr>
        <w:t>транссексуализм</w:t>
      </w:r>
      <w:proofErr w:type="spellEnd"/>
      <w:r w:rsidRPr="000A3D14">
        <w:rPr>
          <w:rFonts w:ascii="Times New Roman" w:eastAsia="Times New Roman" w:hAnsi="Times New Roman" w:cs="Times New Roman"/>
          <w:sz w:val="24"/>
          <w:szCs w:val="24"/>
          <w:lang w:eastAsia="ru-RU"/>
        </w:rPr>
        <w:t>). Стремление отказаться от принадлежности к тому полу, который дарован человеку Создателем, может иметь лишь пагубные последствия для дальнейшего развития личности. «Смена пола» посредством гормонального воздействия и проведения хирургической операции во многих случаях приводит не к разрешению психологических проблем, а к их усугублению, порождая глубокий внутренний кризис. Церковь не может одобрить такого рода «бунт против Творца» и признать действительной искусственно измененную половую принадлежность. Если «смена пола» произошла с человеком до Крещения, он может быть допущен к этому Таинству, как и любой грешник, но Церковь крестит его как принадлежащего к тому полу, в котором он рожден. Рукоположение такого человека в священный сан и вступление его в церковный брак недопустимо.</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От </w:t>
      </w:r>
      <w:proofErr w:type="spellStart"/>
      <w:r w:rsidRPr="000A3D14">
        <w:rPr>
          <w:rFonts w:ascii="Times New Roman" w:eastAsia="Times New Roman" w:hAnsi="Times New Roman" w:cs="Times New Roman"/>
          <w:sz w:val="24"/>
          <w:szCs w:val="24"/>
          <w:lang w:eastAsia="ru-RU"/>
        </w:rPr>
        <w:t>транссексуализма</w:t>
      </w:r>
      <w:proofErr w:type="spellEnd"/>
      <w:r w:rsidRPr="000A3D14">
        <w:rPr>
          <w:rFonts w:ascii="Times New Roman" w:eastAsia="Times New Roman" w:hAnsi="Times New Roman" w:cs="Times New Roman"/>
          <w:sz w:val="24"/>
          <w:szCs w:val="24"/>
          <w:lang w:eastAsia="ru-RU"/>
        </w:rPr>
        <w:t xml:space="preserve"> надлежит отличать неправильную идентификацию половой принадлежности в раннем детстве в результате врачебной ошибки, связанной с </w:t>
      </w:r>
      <w:r w:rsidRPr="000A3D14">
        <w:rPr>
          <w:rFonts w:ascii="Times New Roman" w:eastAsia="Times New Roman" w:hAnsi="Times New Roman" w:cs="Times New Roman"/>
          <w:sz w:val="24"/>
          <w:szCs w:val="24"/>
          <w:lang w:eastAsia="ru-RU"/>
        </w:rPr>
        <w:lastRenderedPageBreak/>
        <w:t>патологией развития половых признаков. Хирургическая коррекция в данном случае не носит характер изменения пола.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b/>
          <w:bCs/>
          <w:sz w:val="24"/>
          <w:szCs w:val="24"/>
          <w:lang w:eastAsia="ru-RU"/>
        </w:rPr>
        <w:t>XIII. Церковь и проблемы экологии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XIII.1. Православная Церковь, сознающая свою ответственность за судьбу мира, глубоко обеспокоена проблемами, порожденными современной цивилизацией. Важное место среди них занимают экологические проблемы. Сегодня облик Земли искажается в планетарных масштабах. Поражены недра, почва, вода, воздух, животный и растительный мир. Окружающая нас природа практически полностью вовлечена в жизнеобеспечение человека, который уже не довольствуется многообразием ее даров, но безудержно эксплуатирует целые экосистемы. Деятельность человека, достигшая масштабов, соизмеримых с биосферными процессами, постоянно возрастает благодаря ускорению темпов развития науки и техники. Повсеместное загрязнение природной среды промышленными отходами, неправильная агротехника, уничтожение лесов и почвенного покрова приводят к подавлению биологической активности, к неуклонному свертыванию генетического многообразия жизни. Истощаются невосполнимые минеральные ресурсы недр, сокращаются запасы чистой воды. Появляется множество вредных веществ, многие из которых не включаются в естественный круговорот и накапливаются в биосфере. Экологическое равновесие нарушено; человек поставлен перед фактом возникновения необратимых пагубных процессов в природе, включая подрыв ее естественных воспроизводительных сил.</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Все это происходит на фоне невиданного и неоправданного роста общественного потребления в высокоразвитых странах, где стремление к изобилию и роскоши стало нормой жизни. Такое положение создает препятствия к справедливому распределению естественных ресурсов, являющихся общечеловеческим достоянием. Последствия экологического кризиса оказались болезненными не только для природы, но и для человека, находящегося с ней в органическом единстве. В результате Земля оказалась на пороге глобальной экологической катастрофы.</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XIII.2. Отношения между человеком и окружающей природой были нарушены в доисторические времена, причиной чего послужило грехопадение человека и его отчуждение от Бога. Грех, зародившийся в душе человека, пагубно повлиял не только на него самого, но и на весь окружающий мир. </w:t>
      </w:r>
      <w:r w:rsidRPr="000A3D14">
        <w:rPr>
          <w:rFonts w:ascii="Times New Roman" w:eastAsia="Times New Roman" w:hAnsi="Times New Roman" w:cs="Times New Roman"/>
          <w:i/>
          <w:iCs/>
          <w:sz w:val="24"/>
          <w:szCs w:val="24"/>
          <w:lang w:eastAsia="ru-RU"/>
        </w:rPr>
        <w:t>«Тварь, — пишет апостол Павел, — покорилась суете не добровольно, но по воле покорившего ее, — в надежде, что и сама тварь освобождена будет от рабства тлению в свободу славы детей Божиих. Ибо знаем, что вся тварь совокупно стенает и мучится доныне»</w:t>
      </w:r>
      <w:r w:rsidRPr="000A3D14">
        <w:rPr>
          <w:rFonts w:ascii="Times New Roman" w:eastAsia="Times New Roman" w:hAnsi="Times New Roman" w:cs="Times New Roman"/>
          <w:sz w:val="24"/>
          <w:szCs w:val="24"/>
          <w:lang w:eastAsia="ru-RU"/>
        </w:rPr>
        <w:t> (Рим. 8. 20-22). В природе как в зеркале отразилось первое человеческое преступление. Семя греха, возымев действие в человеческом сердце, произрастило, как свидетельствует Священное Писание, </w:t>
      </w:r>
      <w:r w:rsidRPr="000A3D14">
        <w:rPr>
          <w:rFonts w:ascii="Times New Roman" w:eastAsia="Times New Roman" w:hAnsi="Times New Roman" w:cs="Times New Roman"/>
          <w:i/>
          <w:iCs/>
          <w:sz w:val="24"/>
          <w:szCs w:val="24"/>
          <w:lang w:eastAsia="ru-RU"/>
        </w:rPr>
        <w:t>«терние и волчцы»</w:t>
      </w:r>
      <w:r w:rsidRPr="000A3D14">
        <w:rPr>
          <w:rFonts w:ascii="Times New Roman" w:eastAsia="Times New Roman" w:hAnsi="Times New Roman" w:cs="Times New Roman"/>
          <w:sz w:val="24"/>
          <w:szCs w:val="24"/>
          <w:lang w:eastAsia="ru-RU"/>
        </w:rPr>
        <w:t> (Быт. 3. 18) на земле. Стало невозможным полное органическое единство человека и окружающего мира, которое существовало до грехопадения (Быт. 2. 19-20). В своих отношениях с природой, приобретших потребительский характер, люди стали все чаще руководствоваться эгоистическими побуждениями. Они стали забывать, что единственным Владыкой Вселенной является Бог (</w:t>
      </w:r>
      <w:proofErr w:type="spellStart"/>
      <w:r w:rsidRPr="000A3D14">
        <w:rPr>
          <w:rFonts w:ascii="Times New Roman" w:eastAsia="Times New Roman" w:hAnsi="Times New Roman" w:cs="Times New Roman"/>
          <w:sz w:val="24"/>
          <w:szCs w:val="24"/>
          <w:lang w:eastAsia="ru-RU"/>
        </w:rPr>
        <w:t>Пс</w:t>
      </w:r>
      <w:proofErr w:type="spellEnd"/>
      <w:r w:rsidRPr="000A3D14">
        <w:rPr>
          <w:rFonts w:ascii="Times New Roman" w:eastAsia="Times New Roman" w:hAnsi="Times New Roman" w:cs="Times New Roman"/>
          <w:sz w:val="24"/>
          <w:szCs w:val="24"/>
          <w:lang w:eastAsia="ru-RU"/>
        </w:rPr>
        <w:t>. 23. 1), Которому принадлежат </w:t>
      </w:r>
      <w:r w:rsidRPr="000A3D14">
        <w:rPr>
          <w:rFonts w:ascii="Times New Roman" w:eastAsia="Times New Roman" w:hAnsi="Times New Roman" w:cs="Times New Roman"/>
          <w:i/>
          <w:iCs/>
          <w:sz w:val="24"/>
          <w:szCs w:val="24"/>
          <w:lang w:eastAsia="ru-RU"/>
        </w:rPr>
        <w:t>«небо и... земля и все, что на ней»</w:t>
      </w:r>
      <w:r w:rsidRPr="000A3D14">
        <w:rPr>
          <w:rFonts w:ascii="Times New Roman" w:eastAsia="Times New Roman" w:hAnsi="Times New Roman" w:cs="Times New Roman"/>
          <w:sz w:val="24"/>
          <w:szCs w:val="24"/>
          <w:lang w:eastAsia="ru-RU"/>
        </w:rPr>
        <w:t> (Втор. 10. 14), в то время как человек, по выражению святителя Иоанна Златоуста, есть лишь «домоправитель», коему вверено богатство дольнего мира. Это богатство — «воздух, солнце, воду, землю, небо, море, свет, звезды», как замечает тот же святой, Бог «разделил между всеми поровну, как будто между братьями». «</w:t>
      </w:r>
      <w:proofErr w:type="spellStart"/>
      <w:r w:rsidRPr="000A3D14">
        <w:rPr>
          <w:rFonts w:ascii="Times New Roman" w:eastAsia="Times New Roman" w:hAnsi="Times New Roman" w:cs="Times New Roman"/>
          <w:sz w:val="24"/>
          <w:szCs w:val="24"/>
          <w:lang w:eastAsia="ru-RU"/>
        </w:rPr>
        <w:t>Владычествование</w:t>
      </w:r>
      <w:proofErr w:type="spellEnd"/>
      <w:r w:rsidRPr="000A3D14">
        <w:rPr>
          <w:rFonts w:ascii="Times New Roman" w:eastAsia="Times New Roman" w:hAnsi="Times New Roman" w:cs="Times New Roman"/>
          <w:sz w:val="24"/>
          <w:szCs w:val="24"/>
          <w:lang w:eastAsia="ru-RU"/>
        </w:rPr>
        <w:t xml:space="preserve">» над природой и «обладание» землей (Быт. 1. 28), к которым человек призван, по Божию замыслу не означают вседозволенности. Они лишь свидетельствуют, что человек является носителем </w:t>
      </w:r>
      <w:r w:rsidRPr="000A3D14">
        <w:rPr>
          <w:rFonts w:ascii="Times New Roman" w:eastAsia="Times New Roman" w:hAnsi="Times New Roman" w:cs="Times New Roman"/>
          <w:sz w:val="24"/>
          <w:szCs w:val="24"/>
          <w:lang w:eastAsia="ru-RU"/>
        </w:rPr>
        <w:lastRenderedPageBreak/>
        <w:t xml:space="preserve">образа небесного </w:t>
      </w:r>
      <w:proofErr w:type="spellStart"/>
      <w:r w:rsidRPr="000A3D14">
        <w:rPr>
          <w:rFonts w:ascii="Times New Roman" w:eastAsia="Times New Roman" w:hAnsi="Times New Roman" w:cs="Times New Roman"/>
          <w:sz w:val="24"/>
          <w:szCs w:val="24"/>
          <w:lang w:eastAsia="ru-RU"/>
        </w:rPr>
        <w:t>Домовладыки</w:t>
      </w:r>
      <w:proofErr w:type="spellEnd"/>
      <w:r w:rsidRPr="000A3D14">
        <w:rPr>
          <w:rFonts w:ascii="Times New Roman" w:eastAsia="Times New Roman" w:hAnsi="Times New Roman" w:cs="Times New Roman"/>
          <w:sz w:val="24"/>
          <w:szCs w:val="24"/>
          <w:lang w:eastAsia="ru-RU"/>
        </w:rPr>
        <w:t xml:space="preserve"> и как таковой должен, по мысли святителя Григория </w:t>
      </w:r>
      <w:proofErr w:type="spellStart"/>
      <w:r w:rsidRPr="000A3D14">
        <w:rPr>
          <w:rFonts w:ascii="Times New Roman" w:eastAsia="Times New Roman" w:hAnsi="Times New Roman" w:cs="Times New Roman"/>
          <w:sz w:val="24"/>
          <w:szCs w:val="24"/>
          <w:lang w:eastAsia="ru-RU"/>
        </w:rPr>
        <w:t>Нисского</w:t>
      </w:r>
      <w:proofErr w:type="spellEnd"/>
      <w:r w:rsidRPr="000A3D14">
        <w:rPr>
          <w:rFonts w:ascii="Times New Roman" w:eastAsia="Times New Roman" w:hAnsi="Times New Roman" w:cs="Times New Roman"/>
          <w:sz w:val="24"/>
          <w:szCs w:val="24"/>
          <w:lang w:eastAsia="ru-RU"/>
        </w:rPr>
        <w:t>, показать свое царское достоинство не в господстве и насилии над окружающим миром, но в </w:t>
      </w:r>
      <w:r w:rsidRPr="000A3D14">
        <w:rPr>
          <w:rFonts w:ascii="Times New Roman" w:eastAsia="Times New Roman" w:hAnsi="Times New Roman" w:cs="Times New Roman"/>
          <w:i/>
          <w:iCs/>
          <w:sz w:val="24"/>
          <w:szCs w:val="24"/>
          <w:lang w:eastAsia="ru-RU"/>
        </w:rPr>
        <w:t>«возделывании»</w:t>
      </w:r>
      <w:r w:rsidRPr="000A3D14">
        <w:rPr>
          <w:rFonts w:ascii="Times New Roman" w:eastAsia="Times New Roman" w:hAnsi="Times New Roman" w:cs="Times New Roman"/>
          <w:sz w:val="24"/>
          <w:szCs w:val="24"/>
          <w:lang w:eastAsia="ru-RU"/>
        </w:rPr>
        <w:t> и </w:t>
      </w:r>
      <w:r w:rsidRPr="000A3D14">
        <w:rPr>
          <w:rFonts w:ascii="Times New Roman" w:eastAsia="Times New Roman" w:hAnsi="Times New Roman" w:cs="Times New Roman"/>
          <w:i/>
          <w:iCs/>
          <w:sz w:val="24"/>
          <w:szCs w:val="24"/>
          <w:lang w:eastAsia="ru-RU"/>
        </w:rPr>
        <w:t>«хранении»</w:t>
      </w:r>
      <w:r w:rsidRPr="000A3D14">
        <w:rPr>
          <w:rFonts w:ascii="Times New Roman" w:eastAsia="Times New Roman" w:hAnsi="Times New Roman" w:cs="Times New Roman"/>
          <w:sz w:val="24"/>
          <w:szCs w:val="24"/>
          <w:lang w:eastAsia="ru-RU"/>
        </w:rPr>
        <w:t>(Быт. 2. 15) величественного царства природы, за которое он ответственен перед Богом.</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XIII.3. Экологический кризис заставляет пересмотреть наши отношения с окружающим миром. Сегодня все чаще критикуются концепция господства человека над природой и потребительский принцип во взаимосвязях с нею. Осознание того, что современное общество платит за блага цивилизации слишком дорогую цену, вызывает противодействие хозяйственному эгоизму. Так, выявляются виды деятельности, наносящие вред природной среде. Одновременно разрабатывается система ее защиты, пересматриваются методы хозяйствования, предпринимаются попытки создания ресурсосберегающих технологий и безотходных производств, которые одновременно могли бы «встроиться» в естественный природный круговорот. Получает развитие экологическая этика. Руководствующееся ею общественное сознание высказывается против потребительского образа жизни, требует повысить нравственную и юридическую ответственность за вред, нанесенный природе, предлагает ввести экологическое обучение и воспитание, призывает объединить усилия по защите окружающей среды на базе широкого международного взаимодействия.</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XIII.4. Православная Церковь по достоинству оценивает труды, направленные на преодоление экологического кризиса, и призывает к активному сотрудничеству в общественных акциях, направленных на защиту творения Божия. Вместе с тем она отмечает, что усилия такого рода будут более плодотворными, если основы, на которых строятся отношения человека с природой, станут носить не сугубо гуманистический, но и христианский характер. Одним из главных принципов позиции Церкви в вопросах экологии является принцип единства и целостности сотворенного Богом мира. Православие не рассматривает окружающую нас природу обособленно, как замкнутую структуру. Растительный, животный и человеческий миры взаимосвязаны. C христианской точки зрения природа есть не вместилище ресурсов, предназначенных для эгоистического и безответственного потребления, но дом, где человек является не хозяином, а домоправителем, а также храм, где он — священник, служащий, впрочем, не природе, а единому Творцу. В основе понимания природы как храма лежит идея </w:t>
      </w:r>
      <w:proofErr w:type="spellStart"/>
      <w:r w:rsidRPr="000A3D14">
        <w:rPr>
          <w:rFonts w:ascii="Times New Roman" w:eastAsia="Times New Roman" w:hAnsi="Times New Roman" w:cs="Times New Roman"/>
          <w:sz w:val="24"/>
          <w:szCs w:val="24"/>
          <w:lang w:eastAsia="ru-RU"/>
        </w:rPr>
        <w:t>теоцентризма</w:t>
      </w:r>
      <w:proofErr w:type="spellEnd"/>
      <w:r w:rsidRPr="000A3D14">
        <w:rPr>
          <w:rFonts w:ascii="Times New Roman" w:eastAsia="Times New Roman" w:hAnsi="Times New Roman" w:cs="Times New Roman"/>
          <w:sz w:val="24"/>
          <w:szCs w:val="24"/>
          <w:lang w:eastAsia="ru-RU"/>
        </w:rPr>
        <w:t>: Бог, дающий </w:t>
      </w:r>
      <w:r w:rsidRPr="000A3D14">
        <w:rPr>
          <w:rFonts w:ascii="Times New Roman" w:eastAsia="Times New Roman" w:hAnsi="Times New Roman" w:cs="Times New Roman"/>
          <w:i/>
          <w:iCs/>
          <w:sz w:val="24"/>
          <w:szCs w:val="24"/>
          <w:lang w:eastAsia="ru-RU"/>
        </w:rPr>
        <w:t>«всему жизнь и дыхание и все»</w:t>
      </w:r>
      <w:r w:rsidRPr="000A3D14">
        <w:rPr>
          <w:rFonts w:ascii="Times New Roman" w:eastAsia="Times New Roman" w:hAnsi="Times New Roman" w:cs="Times New Roman"/>
          <w:sz w:val="24"/>
          <w:szCs w:val="24"/>
          <w:lang w:eastAsia="ru-RU"/>
        </w:rPr>
        <w:t> (</w:t>
      </w:r>
      <w:proofErr w:type="spellStart"/>
      <w:r w:rsidRPr="000A3D14">
        <w:rPr>
          <w:rFonts w:ascii="Times New Roman" w:eastAsia="Times New Roman" w:hAnsi="Times New Roman" w:cs="Times New Roman"/>
          <w:sz w:val="24"/>
          <w:szCs w:val="24"/>
          <w:lang w:eastAsia="ru-RU"/>
        </w:rPr>
        <w:t>Деян</w:t>
      </w:r>
      <w:proofErr w:type="spellEnd"/>
      <w:r w:rsidRPr="000A3D14">
        <w:rPr>
          <w:rFonts w:ascii="Times New Roman" w:eastAsia="Times New Roman" w:hAnsi="Times New Roman" w:cs="Times New Roman"/>
          <w:sz w:val="24"/>
          <w:szCs w:val="24"/>
          <w:lang w:eastAsia="ru-RU"/>
        </w:rPr>
        <w:t>. 17. 25) является Источником бытия. Поэтому сама жизнь в многоразличных ее проявлениях носит священный характер, являясь Божиим даром, попрание которого есть вызов, брошенный не только божественному творению, но и Самому Господу.</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XIII.5. Экологические проблемы носят, по существу, антропологический характер, будучи порождены человеком, а не природой. Посему ответы на многие вопросы, поставленные кризисом окружающей среды, содержатся в человеческой душе, а не в сферах экономики, биологии, технологии или политики. Природа подлинно преображается или погибает не сама по себе, но под воздействием человека. Его духовное состояние играет решающую роль, ибо сказывается на окружающей среде как при внешнем воздействии на нее, так и при отсутствии такого воздействия. Церковная история знает множество примеров, когда любовь христианских подвижников к природе, их молитва за окружающий мир, их сострадание твари самым благотворным образом сказывались на живых существах.</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Взаимосвязь антропологии и экологии с предельной ясностью открывается в наши дни, когда мир переживает одновременно два кризиса: духовный и экологический. В современном обществе человек подчас теряет осознание жизни как дара Божия, а иногда даже самый смысл бытия, которое порою сводится к физическому существованию. </w:t>
      </w:r>
      <w:r w:rsidRPr="000A3D14">
        <w:rPr>
          <w:rFonts w:ascii="Times New Roman" w:eastAsia="Times New Roman" w:hAnsi="Times New Roman" w:cs="Times New Roman"/>
          <w:sz w:val="24"/>
          <w:szCs w:val="24"/>
          <w:lang w:eastAsia="ru-RU"/>
        </w:rPr>
        <w:lastRenderedPageBreak/>
        <w:t>Окружающая природа при подобном отношении к жизни уже не воспринимается как дом, а тем более как храм, становясь лишь «средой обитания». Духовно деградирующая личность приводит к деградации и природу, ибо неспособна оказывать преображающее воздействие на мир. Ослепленному грехом человечеству не помогают и колоссальные технические возможности — при безразличии к смыслу, тайне, чуду жизни они не приносят настоящей пользы, а подчас причиняют вред. У человека, деятельность которого духовно не ориентирована, техническая мощь, как правило, порождает утопические надежды на безграничные возможности человеческого разума и на силу прогресса.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Полное преодоление экологического кризиса в условиях кризиса духовного немыслимо. Это утверждение отнюдь не означает, что Церковь призывает свернуть природоохранную деятельность. Однако она связывает надежду на положительное изменение взаимосвязей человека и природы со стремлением общества к духовному возрождению. Антропогенная основа экологических проблем показывает, что мы изменяем окружающий мир в соответствии со своим внутренним миром, а потому преобразование природы должно начинаться с преображения души. По мысли преподобного Максима Исповедника, человек может превратить в рай всю землю только тогда, когда он будет носить рай в себе самом.</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b/>
          <w:bCs/>
          <w:sz w:val="24"/>
          <w:szCs w:val="24"/>
          <w:lang w:eastAsia="ru-RU"/>
        </w:rPr>
        <w:t>XIV. Светские наука, культура, образование</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XIV.1. Христианство, преодолев языческие предрассудки, </w:t>
      </w:r>
      <w:proofErr w:type="spellStart"/>
      <w:r w:rsidRPr="000A3D14">
        <w:rPr>
          <w:rFonts w:ascii="Times New Roman" w:eastAsia="Times New Roman" w:hAnsi="Times New Roman" w:cs="Times New Roman"/>
          <w:sz w:val="24"/>
          <w:szCs w:val="24"/>
          <w:lang w:eastAsia="ru-RU"/>
        </w:rPr>
        <w:t>демифологизировало</w:t>
      </w:r>
      <w:proofErr w:type="spellEnd"/>
      <w:r w:rsidRPr="000A3D14">
        <w:rPr>
          <w:rFonts w:ascii="Times New Roman" w:eastAsia="Times New Roman" w:hAnsi="Times New Roman" w:cs="Times New Roman"/>
          <w:sz w:val="24"/>
          <w:szCs w:val="24"/>
          <w:lang w:eastAsia="ru-RU"/>
        </w:rPr>
        <w:t xml:space="preserve"> природу, тем самым способствовав возникновению научного естествознания. Со временем науки — как естественные, так и гуманитарные — стали одной из наиболее важных составляющих культуры. К концу XX века наука и техника достигли столь впечатляющих результатов и такого влияния на все стороны жизни, что превратились, по существу, в определяющий фактор бытия цивилизации. Вместе с тем, несмотря на изначальное воздействие христианства на становление научной деятельности, развитие науки и техники под влиянием секулярных идеологий породило последствия, которые вызывают серьезные опасения. Экологический и другие кризисы, поражающие современный мир, все с большей силой ставят под сомнение избранный путь. Научно-технологический уровень цивилизации ныне таков, что преступные действия небольшой группы людей в принципе могут в течение нескольких часов вызвать глобальную катастрофу, в которой безвозвратно погибнут все высшие формы жизни.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С христианской точки зрения, такие последствия возникли в силу ложного принципа, лежащего в основе современного научно-технического развития. Он заключается в априорной установке, что это развитие не должно быть ограничено какими-либо моральными, философскими или религиозными требованиями. Однако при подобной «свободе» научно-техническое развитие оказывается во власти человеческих страстей, прежде всего тщеславия, гордости, жажды наибольшего комфорта, что разрушает духовную гармонию жизни, со всеми вытекающими отсюда негативными явлениями. Поэтому ныне для обеспечения нормальной человеческой жизни как никогда необходимо возвращение к утраченной связи научного знания с религиозными духовными и нравственными ценностями.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Необходимость такой связи обусловливается и тем, что значительное число людей не перестают верить во всемогущество научного знания. Отчасти именно вследствие подобного взгляда в XVIII веке часть атеистически настроенных мыслителей решительно противопоставила науку религии. Вместе с тем является общеизвестным фактом, что во все времена, включая и настоящее, многие самые выдающиеся ученые были и остаются людьми религиозными. Это было бы невозможно при наличии принципиальных </w:t>
      </w:r>
      <w:r w:rsidRPr="000A3D14">
        <w:rPr>
          <w:rFonts w:ascii="Times New Roman" w:eastAsia="Times New Roman" w:hAnsi="Times New Roman" w:cs="Times New Roman"/>
          <w:sz w:val="24"/>
          <w:szCs w:val="24"/>
          <w:lang w:eastAsia="ru-RU"/>
        </w:rPr>
        <w:lastRenderedPageBreak/>
        <w:t>противоречий между религией и наукой. Научное и религиозное познание имеют совершенно различный характер. У них разные исходные посылки, разные цели, задачи, методы. Эти сферы могут соприкасаться, пересекаться, но не противоборствовать одна с другой. Ибо, с одной стороны, в естествознании нет теорий атеистических и религиозных, но есть теории более или менее истинные. С другой — религия не занимается вопросами устройства материи.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М.В. Ломоносов справедливо писал: наука и религия «в распрю прийти не могут… разве кто из некоторого тщеславия и показания своего мудрования на них вражду </w:t>
      </w:r>
      <w:proofErr w:type="spellStart"/>
      <w:r w:rsidRPr="000A3D14">
        <w:rPr>
          <w:rFonts w:ascii="Times New Roman" w:eastAsia="Times New Roman" w:hAnsi="Times New Roman" w:cs="Times New Roman"/>
          <w:sz w:val="24"/>
          <w:szCs w:val="24"/>
          <w:lang w:eastAsia="ru-RU"/>
        </w:rPr>
        <w:t>восклеплет</w:t>
      </w:r>
      <w:proofErr w:type="spellEnd"/>
      <w:r w:rsidRPr="000A3D14">
        <w:rPr>
          <w:rFonts w:ascii="Times New Roman" w:eastAsia="Times New Roman" w:hAnsi="Times New Roman" w:cs="Times New Roman"/>
          <w:sz w:val="24"/>
          <w:szCs w:val="24"/>
          <w:lang w:eastAsia="ru-RU"/>
        </w:rPr>
        <w:t>». Эту же мысль выразил святитель Московский Филарет: «Вера Христова не во вражде с истинным знанием, потому что не в союзе с невежеством». Следует отметить и некорректность противопоставления религии и так называемого научного мировоззрения.</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По своей природе только религия и философия выполняют мировоззренческую функцию, однако ее не берут на себя ни отдельные специальные науки, ни все конкретно-научное знание в целом. Осмысление научных достижений и включение их в мировоззренческую систему может иметь сколь угодно широкий диапазон — от вполне религиозного до откровенно атеистического.</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Хотя наука может являться одним из средств познания Бога (Рим. 1. 19-20), Православие видит в ней также естественный инструмент </w:t>
      </w:r>
      <w:proofErr w:type="spellStart"/>
      <w:r w:rsidRPr="000A3D14">
        <w:rPr>
          <w:rFonts w:ascii="Times New Roman" w:eastAsia="Times New Roman" w:hAnsi="Times New Roman" w:cs="Times New Roman"/>
          <w:sz w:val="24"/>
          <w:szCs w:val="24"/>
          <w:lang w:eastAsia="ru-RU"/>
        </w:rPr>
        <w:t>благоустроения</w:t>
      </w:r>
      <w:proofErr w:type="spellEnd"/>
      <w:r w:rsidRPr="000A3D14">
        <w:rPr>
          <w:rFonts w:ascii="Times New Roman" w:eastAsia="Times New Roman" w:hAnsi="Times New Roman" w:cs="Times New Roman"/>
          <w:sz w:val="24"/>
          <w:szCs w:val="24"/>
          <w:lang w:eastAsia="ru-RU"/>
        </w:rPr>
        <w:t xml:space="preserve"> земной жизни, которым нужно пользоваться весьма осмотрительно. Церковь предостерегает человека от искушения рассматривать науку как область, совершенно независимую от нравственных принципов. Современные достижения в различных областях, включая физику элементарных частиц, химию, микробиологию, свидетельствуют, что они суть меч обоюдоострый, способный не только принести человеку благо, но и отнять у него жизнь. Евангельские нормы жизни дают возможность воспитания личности, при котором она не смогла бы использовать во зло полученные знания и силы. Посему Церковь и светская наука призваны к сотрудничеству во имя спасения жизни и ее должного устроения. Их взаимодействие способствует созданию здорового творческого климата в духовно-интеллектуальной сфере, тем самым помогая созданию оптимальных условий для развития научных исследований.</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Следует особо выделить общественные науки, в силу своего характера неизбежно связанные с областями богословия, церковной истории, канонического права. Приветствуя труды светских ученых в данной сфере и признавая важность гуманитарных исследований, Церковь в то же время не считает рациональную картину мира, иногда формируемую этими исследованиями, полной и всеобъемлющей. Религиозное мировоззрение не может быть отвергнуто как источник представлений об истине, а также понимания истории, этики и многих других гуманитарных наук, которые имеют основание и право присутствовать в системе светского образования и воспитания, в организации общественной жизни. Только совмещение духовного опыта с научным знанием дает полноту ведения. Никакая социальная система не может быть названа гармоничной, если в ней существует монополия секулярного миропонимания при вынесении общественно значимых суждений. К сожалению, сохраняется опасность </w:t>
      </w:r>
      <w:proofErr w:type="spellStart"/>
      <w:r w:rsidRPr="000A3D14">
        <w:rPr>
          <w:rFonts w:ascii="Times New Roman" w:eastAsia="Times New Roman" w:hAnsi="Times New Roman" w:cs="Times New Roman"/>
          <w:sz w:val="24"/>
          <w:szCs w:val="24"/>
          <w:lang w:eastAsia="ru-RU"/>
        </w:rPr>
        <w:t>идеологизации</w:t>
      </w:r>
      <w:proofErr w:type="spellEnd"/>
      <w:r w:rsidRPr="000A3D14">
        <w:rPr>
          <w:rFonts w:ascii="Times New Roman" w:eastAsia="Times New Roman" w:hAnsi="Times New Roman" w:cs="Times New Roman"/>
          <w:sz w:val="24"/>
          <w:szCs w:val="24"/>
          <w:lang w:eastAsia="ru-RU"/>
        </w:rPr>
        <w:t xml:space="preserve"> науки, за которую народы мира заплатили высокую цену в ХХ веке. Такая </w:t>
      </w:r>
      <w:proofErr w:type="spellStart"/>
      <w:r w:rsidRPr="000A3D14">
        <w:rPr>
          <w:rFonts w:ascii="Times New Roman" w:eastAsia="Times New Roman" w:hAnsi="Times New Roman" w:cs="Times New Roman"/>
          <w:sz w:val="24"/>
          <w:szCs w:val="24"/>
          <w:lang w:eastAsia="ru-RU"/>
        </w:rPr>
        <w:t>идеологизация</w:t>
      </w:r>
      <w:proofErr w:type="spellEnd"/>
      <w:r w:rsidRPr="000A3D14">
        <w:rPr>
          <w:rFonts w:ascii="Times New Roman" w:eastAsia="Times New Roman" w:hAnsi="Times New Roman" w:cs="Times New Roman"/>
          <w:sz w:val="24"/>
          <w:szCs w:val="24"/>
          <w:lang w:eastAsia="ru-RU"/>
        </w:rPr>
        <w:t xml:space="preserve"> особенно опасна в сфере общественных исследований, которые ложатся в основу государственных программ и политических проектов. Противостоя подмене науки идеологией, Церковь поддерживает особо ответственный диалог с учеными-гуманитариями.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lastRenderedPageBreak/>
        <w:t>Человек как образ и подобие Непостижимого Творца в своих таинственных глубинах свободен. Церковь предостерегает от попыток использовать достижения науки и техники для установления контроля над внутренним миром личности, для создания каких бы то ни было технологий внушения и манипуляции человеческим сознанием или подсознанием.</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XIV.2. Латинское слово </w:t>
      </w:r>
      <w:proofErr w:type="spellStart"/>
      <w:r w:rsidRPr="000A3D14">
        <w:rPr>
          <w:rFonts w:ascii="Times New Roman" w:eastAsia="Times New Roman" w:hAnsi="Times New Roman" w:cs="Times New Roman"/>
          <w:sz w:val="24"/>
          <w:szCs w:val="24"/>
          <w:lang w:eastAsia="ru-RU"/>
        </w:rPr>
        <w:t>cultura</w:t>
      </w:r>
      <w:proofErr w:type="spellEnd"/>
      <w:r w:rsidRPr="000A3D14">
        <w:rPr>
          <w:rFonts w:ascii="Times New Roman" w:eastAsia="Times New Roman" w:hAnsi="Times New Roman" w:cs="Times New Roman"/>
          <w:sz w:val="24"/>
          <w:szCs w:val="24"/>
          <w:lang w:eastAsia="ru-RU"/>
        </w:rPr>
        <w:t xml:space="preserve">, означающее «возделывание», «воспитание», «образование», «развитие», происходит от слова </w:t>
      </w:r>
      <w:proofErr w:type="spellStart"/>
      <w:r w:rsidRPr="000A3D14">
        <w:rPr>
          <w:rFonts w:ascii="Times New Roman" w:eastAsia="Times New Roman" w:hAnsi="Times New Roman" w:cs="Times New Roman"/>
          <w:sz w:val="24"/>
          <w:szCs w:val="24"/>
          <w:lang w:eastAsia="ru-RU"/>
        </w:rPr>
        <w:t>cultus</w:t>
      </w:r>
      <w:proofErr w:type="spellEnd"/>
      <w:r w:rsidRPr="000A3D14">
        <w:rPr>
          <w:rFonts w:ascii="Times New Roman" w:eastAsia="Times New Roman" w:hAnsi="Times New Roman" w:cs="Times New Roman"/>
          <w:sz w:val="24"/>
          <w:szCs w:val="24"/>
          <w:lang w:eastAsia="ru-RU"/>
        </w:rPr>
        <w:t xml:space="preserve"> – «почитание», «поклонение», «культ». Это указывает на религиозные корни культуры. Создав человека, Бог поместил его в раю, повелев возделывать и хранить Свое творение (Быт. 2. 15). Культура как сохранение окружающего мира и забота о нем является </w:t>
      </w:r>
      <w:proofErr w:type="spellStart"/>
      <w:r w:rsidRPr="000A3D14">
        <w:rPr>
          <w:rFonts w:ascii="Times New Roman" w:eastAsia="Times New Roman" w:hAnsi="Times New Roman" w:cs="Times New Roman"/>
          <w:sz w:val="24"/>
          <w:szCs w:val="24"/>
          <w:lang w:eastAsia="ru-RU"/>
        </w:rPr>
        <w:t>богозаповеданным</w:t>
      </w:r>
      <w:proofErr w:type="spellEnd"/>
      <w:r w:rsidRPr="000A3D14">
        <w:rPr>
          <w:rFonts w:ascii="Times New Roman" w:eastAsia="Times New Roman" w:hAnsi="Times New Roman" w:cs="Times New Roman"/>
          <w:sz w:val="24"/>
          <w:szCs w:val="24"/>
          <w:lang w:eastAsia="ru-RU"/>
        </w:rPr>
        <w:t xml:space="preserve"> деланием человека. После изгнания из рая, когда люди оказались перед необходимостью бороться за выживание, возникли производство орудий труда, градостроительство, сельскохозяйственная деятельность, искусство. Отцы и учители Церкви подчеркивали изначальное божественное происхождение культуры. Климент Александрийский, в частности, воспринимал ее как плод творчества человека под водительством Логоса: «Писание общим именем мудрости называет вообще все мирские науки и искусства, все, до чего ум человеческий мог дойти... ибо всякое искусство и всякое знание происходит от Бога». А святой Григорий Богослов писал: «Как в искусной музыкальной гармонии каждая струна издает различный звук, одна — высокий, другая — низкий, так и в этом Художник и Творец-Слово, хотя и поставил различных изобретателей различных занятий и искусств, но все дал в распоряжение всех желающих, чтобы соединить </w:t>
      </w:r>
      <w:proofErr w:type="spellStart"/>
      <w:r w:rsidRPr="000A3D14">
        <w:rPr>
          <w:rFonts w:ascii="Times New Roman" w:eastAsia="Times New Roman" w:hAnsi="Times New Roman" w:cs="Times New Roman"/>
          <w:sz w:val="24"/>
          <w:szCs w:val="24"/>
          <w:lang w:eastAsia="ru-RU"/>
        </w:rPr>
        <w:t>наc</w:t>
      </w:r>
      <w:proofErr w:type="spellEnd"/>
      <w:r w:rsidRPr="000A3D14">
        <w:rPr>
          <w:rFonts w:ascii="Times New Roman" w:eastAsia="Times New Roman" w:hAnsi="Times New Roman" w:cs="Times New Roman"/>
          <w:sz w:val="24"/>
          <w:szCs w:val="24"/>
          <w:lang w:eastAsia="ru-RU"/>
        </w:rPr>
        <w:t xml:space="preserve"> узами общения и человеколюбия и сделать нашу жизнь более цивилизованной».</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Церковь восприняла многое из созданного человечеством в области искусства и культуры, переплавляя плоды творчества в горниле религиозного опыта, стремясь очистить их от душепагубных элементов, а затем преподать людям. Она освящает различные стороны культуры и многое дает для ее развития. Православный иконописец, поэт, философ, музыкант, архитектор, актер и писатель обращаются к средствам искусства, дабы выразить опыт духовного обновления, который они обрели в себе и желают подарить другим. Церковь позволяет по-новому увидеть человека, его внутренний мир, смысл его бытия. В результате человеческое творчество, </w:t>
      </w:r>
      <w:proofErr w:type="spellStart"/>
      <w:r w:rsidRPr="000A3D14">
        <w:rPr>
          <w:rFonts w:ascii="Times New Roman" w:eastAsia="Times New Roman" w:hAnsi="Times New Roman" w:cs="Times New Roman"/>
          <w:sz w:val="24"/>
          <w:szCs w:val="24"/>
          <w:lang w:eastAsia="ru-RU"/>
        </w:rPr>
        <w:t>воцерковляясь</w:t>
      </w:r>
      <w:proofErr w:type="spellEnd"/>
      <w:r w:rsidRPr="000A3D14">
        <w:rPr>
          <w:rFonts w:ascii="Times New Roman" w:eastAsia="Times New Roman" w:hAnsi="Times New Roman" w:cs="Times New Roman"/>
          <w:sz w:val="24"/>
          <w:szCs w:val="24"/>
          <w:lang w:eastAsia="ru-RU"/>
        </w:rPr>
        <w:t xml:space="preserve">, возвращается к своим изначальным религиозным корням. Церковь помогает культуре переступить границы чисто земного дела: предлагая путь очищения сердца и сочетания с Творцом, она делает ее открытой для </w:t>
      </w:r>
      <w:proofErr w:type="spellStart"/>
      <w:r w:rsidRPr="000A3D14">
        <w:rPr>
          <w:rFonts w:ascii="Times New Roman" w:eastAsia="Times New Roman" w:hAnsi="Times New Roman" w:cs="Times New Roman"/>
          <w:sz w:val="24"/>
          <w:szCs w:val="24"/>
          <w:lang w:eastAsia="ru-RU"/>
        </w:rPr>
        <w:t>соработничества</w:t>
      </w:r>
      <w:proofErr w:type="spellEnd"/>
      <w:r w:rsidRPr="000A3D14">
        <w:rPr>
          <w:rFonts w:ascii="Times New Roman" w:eastAsia="Times New Roman" w:hAnsi="Times New Roman" w:cs="Times New Roman"/>
          <w:sz w:val="24"/>
          <w:szCs w:val="24"/>
          <w:lang w:eastAsia="ru-RU"/>
        </w:rPr>
        <w:t xml:space="preserve"> Богу.</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Светская культура способна быть носительницей </w:t>
      </w:r>
      <w:proofErr w:type="spellStart"/>
      <w:r w:rsidRPr="000A3D14">
        <w:rPr>
          <w:rFonts w:ascii="Times New Roman" w:eastAsia="Times New Roman" w:hAnsi="Times New Roman" w:cs="Times New Roman"/>
          <w:sz w:val="24"/>
          <w:szCs w:val="24"/>
          <w:lang w:eastAsia="ru-RU"/>
        </w:rPr>
        <w:t>благовестия</w:t>
      </w:r>
      <w:proofErr w:type="spellEnd"/>
      <w:r w:rsidRPr="000A3D14">
        <w:rPr>
          <w:rFonts w:ascii="Times New Roman" w:eastAsia="Times New Roman" w:hAnsi="Times New Roman" w:cs="Times New Roman"/>
          <w:sz w:val="24"/>
          <w:szCs w:val="24"/>
          <w:lang w:eastAsia="ru-RU"/>
        </w:rPr>
        <w:t>. Это особенно важно в тех случаях, когда влияние христианства в обществе ослабевает или когда светские власти вступают в открытую борьбу с Церковью. Так, в годы государственного атеизма русская классическая литература, поэзия, живопись и музыка становились для многих едва ли не единственными источниками религиозных знаний. Культурные традиции помогают сохранению и умножению духовного наследия в стремительно меняющемся мире. Это относится к разным видам творчества: литературе, изобразительному искусству, музыке, архитектуре, театру, кино. Для проповеди о Христе пригодны любые творческие стили, если намерение художника является искренне благочестивым и если он хранит верность Господу.</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К людям культуры Церковь всегда обращает призыв: </w:t>
      </w:r>
      <w:r w:rsidRPr="000A3D14">
        <w:rPr>
          <w:rFonts w:ascii="Times New Roman" w:eastAsia="Times New Roman" w:hAnsi="Times New Roman" w:cs="Times New Roman"/>
          <w:i/>
          <w:iCs/>
          <w:sz w:val="24"/>
          <w:szCs w:val="24"/>
          <w:lang w:eastAsia="ru-RU"/>
        </w:rPr>
        <w:t>«Преобразуйтесь обновлением ума вашего, чтобы вам познавать, что есть воля Божия, благая, угодная и совершенная»</w:t>
      </w:r>
      <w:r w:rsidRPr="000A3D14">
        <w:rPr>
          <w:rFonts w:ascii="Times New Roman" w:eastAsia="Times New Roman" w:hAnsi="Times New Roman" w:cs="Times New Roman"/>
          <w:sz w:val="24"/>
          <w:szCs w:val="24"/>
          <w:lang w:eastAsia="ru-RU"/>
        </w:rPr>
        <w:t> (Рим. 12. 2). В то же время Церковь предостерегает: </w:t>
      </w:r>
      <w:r w:rsidRPr="000A3D14">
        <w:rPr>
          <w:rFonts w:ascii="Times New Roman" w:eastAsia="Times New Roman" w:hAnsi="Times New Roman" w:cs="Times New Roman"/>
          <w:i/>
          <w:iCs/>
          <w:sz w:val="24"/>
          <w:szCs w:val="24"/>
          <w:lang w:eastAsia="ru-RU"/>
        </w:rPr>
        <w:t>«Возлюбленные! не всякому духу верьте, но испытывайте духов, от Бога ли они» </w:t>
      </w:r>
      <w:r w:rsidRPr="000A3D14">
        <w:rPr>
          <w:rFonts w:ascii="Times New Roman" w:eastAsia="Times New Roman" w:hAnsi="Times New Roman" w:cs="Times New Roman"/>
          <w:sz w:val="24"/>
          <w:szCs w:val="24"/>
          <w:lang w:eastAsia="ru-RU"/>
        </w:rPr>
        <w:t xml:space="preserve">(1 Ин. 4. 1). Человек не всегда обладает достаточной духовной зоркостью, чтобы отделить подлинное божественное вдохновение от «вдохновения» экстатического, за которым нередко стоят </w:t>
      </w:r>
      <w:r w:rsidRPr="000A3D14">
        <w:rPr>
          <w:rFonts w:ascii="Times New Roman" w:eastAsia="Times New Roman" w:hAnsi="Times New Roman" w:cs="Times New Roman"/>
          <w:sz w:val="24"/>
          <w:szCs w:val="24"/>
          <w:lang w:eastAsia="ru-RU"/>
        </w:rPr>
        <w:lastRenderedPageBreak/>
        <w:t>темные силы, разрушительно действующие на человека. Последнее происходит, в частности, в результате соприкосновения с миром колдовства и магии, а также из-за употребления наркотиков. Церковное воспитание помогает обрести духовное зрение, позволяющее отличать доброе от дурного, божественное от демонического.</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Встреча Церкви и мира культуры отнюдь не всегда означает простое сотрудничество и взаимообогащение. «Истинное Слово, когда пришло, показало, что не все мнения и не все учения хороши, но одни худы, а другие хороши» (святой </w:t>
      </w:r>
      <w:proofErr w:type="spellStart"/>
      <w:r w:rsidRPr="000A3D14">
        <w:rPr>
          <w:rFonts w:ascii="Times New Roman" w:eastAsia="Times New Roman" w:hAnsi="Times New Roman" w:cs="Times New Roman"/>
          <w:sz w:val="24"/>
          <w:szCs w:val="24"/>
          <w:lang w:eastAsia="ru-RU"/>
        </w:rPr>
        <w:t>Иустин</w:t>
      </w:r>
      <w:proofErr w:type="spellEnd"/>
      <w:r w:rsidRPr="000A3D14">
        <w:rPr>
          <w:rFonts w:ascii="Times New Roman" w:eastAsia="Times New Roman" w:hAnsi="Times New Roman" w:cs="Times New Roman"/>
          <w:sz w:val="24"/>
          <w:szCs w:val="24"/>
          <w:lang w:eastAsia="ru-RU"/>
        </w:rPr>
        <w:t xml:space="preserve"> Философ). Признавая за каждым человеком право на нравственную оценку явлений культуры, Церковь оставляет такое право и за собой. Более того, она видит в этом свою прямую обязанность. Не настаивая на том, чтобы церковная система оценок была единственно принятой в светском обществе и государстве, Церковь, однако, убеждена в конечной истинности и спасительности пути, открытого ей в Евангелии. Если творчество способствует нравственному и духовному преображению личности, Церковь благословляет его. Если же культура противопоставляет себя Богу, становится антирелигиозной или античеловечной, превращается в антикультуру, то Церковь противостоит ей. Однако подобное противостояние не является борьбой с носителями этой культуры, ибо </w:t>
      </w:r>
      <w:r w:rsidRPr="000A3D14">
        <w:rPr>
          <w:rFonts w:ascii="Times New Roman" w:eastAsia="Times New Roman" w:hAnsi="Times New Roman" w:cs="Times New Roman"/>
          <w:i/>
          <w:iCs/>
          <w:sz w:val="24"/>
          <w:szCs w:val="24"/>
          <w:lang w:eastAsia="ru-RU"/>
        </w:rPr>
        <w:t>«наша брань не против плоти и крови»,</w:t>
      </w:r>
      <w:r w:rsidRPr="000A3D14">
        <w:rPr>
          <w:rFonts w:ascii="Times New Roman" w:eastAsia="Times New Roman" w:hAnsi="Times New Roman" w:cs="Times New Roman"/>
          <w:sz w:val="24"/>
          <w:szCs w:val="24"/>
          <w:lang w:eastAsia="ru-RU"/>
        </w:rPr>
        <w:t> но брань духовная, направленная на освобождение людей от пагубного воздействия на их души темных сил, </w:t>
      </w:r>
      <w:r w:rsidRPr="000A3D14">
        <w:rPr>
          <w:rFonts w:ascii="Times New Roman" w:eastAsia="Times New Roman" w:hAnsi="Times New Roman" w:cs="Times New Roman"/>
          <w:i/>
          <w:iCs/>
          <w:sz w:val="24"/>
          <w:szCs w:val="24"/>
          <w:lang w:eastAsia="ru-RU"/>
        </w:rPr>
        <w:t>«духов злобы поднебесных»</w:t>
      </w:r>
      <w:r w:rsidRPr="000A3D14">
        <w:rPr>
          <w:rFonts w:ascii="Times New Roman" w:eastAsia="Times New Roman" w:hAnsi="Times New Roman" w:cs="Times New Roman"/>
          <w:sz w:val="24"/>
          <w:szCs w:val="24"/>
          <w:lang w:eastAsia="ru-RU"/>
        </w:rPr>
        <w:t> (</w:t>
      </w:r>
      <w:proofErr w:type="spellStart"/>
      <w:r w:rsidRPr="000A3D14">
        <w:rPr>
          <w:rFonts w:ascii="Times New Roman" w:eastAsia="Times New Roman" w:hAnsi="Times New Roman" w:cs="Times New Roman"/>
          <w:sz w:val="24"/>
          <w:szCs w:val="24"/>
          <w:lang w:eastAsia="ru-RU"/>
        </w:rPr>
        <w:t>Еф</w:t>
      </w:r>
      <w:proofErr w:type="spellEnd"/>
      <w:r w:rsidRPr="000A3D14">
        <w:rPr>
          <w:rFonts w:ascii="Times New Roman" w:eastAsia="Times New Roman" w:hAnsi="Times New Roman" w:cs="Times New Roman"/>
          <w:sz w:val="24"/>
          <w:szCs w:val="24"/>
          <w:lang w:eastAsia="ru-RU"/>
        </w:rPr>
        <w:t>. 6. 12).</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Эсхатологическая устремленность не позволяет христианину полностью отождествить свою жизнь с миром культуры,</w:t>
      </w:r>
      <w:r w:rsidRPr="000A3D14">
        <w:rPr>
          <w:rFonts w:ascii="Times New Roman" w:eastAsia="Times New Roman" w:hAnsi="Times New Roman" w:cs="Times New Roman"/>
          <w:i/>
          <w:iCs/>
          <w:sz w:val="24"/>
          <w:szCs w:val="24"/>
          <w:lang w:eastAsia="ru-RU"/>
        </w:rPr>
        <w:t> «ибо не имеем здесь постоянного града, но ищем будущего»</w:t>
      </w:r>
      <w:r w:rsidRPr="000A3D14">
        <w:rPr>
          <w:rFonts w:ascii="Times New Roman" w:eastAsia="Times New Roman" w:hAnsi="Times New Roman" w:cs="Times New Roman"/>
          <w:sz w:val="24"/>
          <w:szCs w:val="24"/>
          <w:lang w:eastAsia="ru-RU"/>
        </w:rPr>
        <w:t> (Евр. 13. 14). Христианин может работать и жить в этом мире, но не должен быть всецело поглощен земной деятельностью. Церковь напоминает людям культуры, что их призвание — возделывать души людей, в том числе и собственные, восстанавливая искаженный грехом образ Божий.</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Проповедуя вечную Христову Истину людям, живущим в изменяющихся исторических обстоятельствах, Церковь делает это посредством культурных форм, свойственных времени, нации, различным общественным группам. То, что осознано и пережито одними народами и поколениями, подчас должно быть вновь раскрыто для других людей, сделано близким и понятным для них. Никакая культура не может считаться единственно приемлемой для выражения христианского духовного послания. Словесный и образный язык </w:t>
      </w:r>
      <w:proofErr w:type="spellStart"/>
      <w:r w:rsidRPr="000A3D14">
        <w:rPr>
          <w:rFonts w:ascii="Times New Roman" w:eastAsia="Times New Roman" w:hAnsi="Times New Roman" w:cs="Times New Roman"/>
          <w:sz w:val="24"/>
          <w:szCs w:val="24"/>
          <w:lang w:eastAsia="ru-RU"/>
        </w:rPr>
        <w:t>благовестия</w:t>
      </w:r>
      <w:proofErr w:type="spellEnd"/>
      <w:r w:rsidRPr="000A3D14">
        <w:rPr>
          <w:rFonts w:ascii="Times New Roman" w:eastAsia="Times New Roman" w:hAnsi="Times New Roman" w:cs="Times New Roman"/>
          <w:sz w:val="24"/>
          <w:szCs w:val="24"/>
          <w:lang w:eastAsia="ru-RU"/>
        </w:rPr>
        <w:t>, его методы и средства естественно изменяются с ходом истории, различаются в зависимости от национального и прочего контекста. В то же время изменчивые настроения мира не являются причиной для отвержения достойного наследия прошлых веков и тем более для забвения церковного Предания.</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XIV.3. Христианская традиция неизменно уважает светское образование. Многие отцы Церкви учились в светских школах и академиях и считали преподаваемые там науки необходимыми для верующего человека. Святитель Василий Великий писал, что «внешние науки не бесполезны» для христианина, который должен заимствовать из них все служащее нравственному совершенствованию и интеллектуальному росту. По мысли святого Григория Богослова, «всякий имеющий ум признает ученость (</w:t>
      </w:r>
      <w:proofErr w:type="spellStart"/>
      <w:r w:rsidRPr="000A3D14">
        <w:rPr>
          <w:rFonts w:ascii="Times New Roman" w:eastAsia="Times New Roman" w:hAnsi="Times New Roman" w:cs="Times New Roman"/>
          <w:sz w:val="24"/>
          <w:szCs w:val="24"/>
          <w:lang w:eastAsia="ru-RU"/>
        </w:rPr>
        <w:t>paideusin</w:t>
      </w:r>
      <w:proofErr w:type="spellEnd"/>
      <w:r w:rsidRPr="000A3D14">
        <w:rPr>
          <w:rFonts w:ascii="Times New Roman" w:eastAsia="Times New Roman" w:hAnsi="Times New Roman" w:cs="Times New Roman"/>
          <w:sz w:val="24"/>
          <w:szCs w:val="24"/>
          <w:lang w:eastAsia="ru-RU"/>
        </w:rPr>
        <w:t xml:space="preserve"> — образование) первым для нас благом. И не только эту благороднейшую и нашу ученость, которая… имеет своим предметом одно спасение и красоту </w:t>
      </w:r>
      <w:proofErr w:type="spellStart"/>
      <w:r w:rsidRPr="000A3D14">
        <w:rPr>
          <w:rFonts w:ascii="Times New Roman" w:eastAsia="Times New Roman" w:hAnsi="Times New Roman" w:cs="Times New Roman"/>
          <w:sz w:val="24"/>
          <w:szCs w:val="24"/>
          <w:lang w:eastAsia="ru-RU"/>
        </w:rPr>
        <w:t>умосозерцаемого</w:t>
      </w:r>
      <w:proofErr w:type="spellEnd"/>
      <w:r w:rsidRPr="000A3D14">
        <w:rPr>
          <w:rFonts w:ascii="Times New Roman" w:eastAsia="Times New Roman" w:hAnsi="Times New Roman" w:cs="Times New Roman"/>
          <w:sz w:val="24"/>
          <w:szCs w:val="24"/>
          <w:lang w:eastAsia="ru-RU"/>
        </w:rPr>
        <w:t>, но и ученость внешнюю, которой многие христиане по невежеству гнушаются как ненадежной, опасной и удаляющей от Бога».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С православной точки зрения желательно, чтобы вся система образования была построена на религиозных началах и основана на христианских ценностях. Тем не менее Церковь, </w:t>
      </w:r>
      <w:r w:rsidRPr="000A3D14">
        <w:rPr>
          <w:rFonts w:ascii="Times New Roman" w:eastAsia="Times New Roman" w:hAnsi="Times New Roman" w:cs="Times New Roman"/>
          <w:sz w:val="24"/>
          <w:szCs w:val="24"/>
          <w:lang w:eastAsia="ru-RU"/>
        </w:rPr>
        <w:lastRenderedPageBreak/>
        <w:t>следуя многовековой традиции, уважает светскую школу и готова строить свои взаимоотношения с ней исходя из признания человеческой свободы. При этом Церковь считает недопустимой намеренное навязывание учащимся антирелигиозных и антихристианских идей, утверждение монополии материалистического взгляда на мир (см. XIV.1). Не должно повторяться положение, характерное для многих стран в ХХ веке, когда государственные школы были инструментами воинственно-атеистического воспитания, не должна повториться. Церковь призывает к устранению последствий атеистического контроля над системой государственного образования.</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К сожалению, доныне во многих учебных курсах истории недооценивается роль религии в формировании духовного самосознания народов. Церковь постоянно напоминает о том вкладе, который внесло христианство в сокровищницу мировой и национальной культуры. Православные верующие с сожалением воспринимают попытки некритического заимствования учебных стандартов, программ и принципов образования из организаций, известных негативным отношением к христианству вообще или Православию в частности. Нельзя игнорировать и опасность проникновения в светскую школу оккультных и </w:t>
      </w:r>
      <w:proofErr w:type="spellStart"/>
      <w:r w:rsidRPr="000A3D14">
        <w:rPr>
          <w:rFonts w:ascii="Times New Roman" w:eastAsia="Times New Roman" w:hAnsi="Times New Roman" w:cs="Times New Roman"/>
          <w:sz w:val="24"/>
          <w:szCs w:val="24"/>
          <w:lang w:eastAsia="ru-RU"/>
        </w:rPr>
        <w:t>неоязыческих</w:t>
      </w:r>
      <w:proofErr w:type="spellEnd"/>
      <w:r w:rsidRPr="000A3D14">
        <w:rPr>
          <w:rFonts w:ascii="Times New Roman" w:eastAsia="Times New Roman" w:hAnsi="Times New Roman" w:cs="Times New Roman"/>
          <w:sz w:val="24"/>
          <w:szCs w:val="24"/>
          <w:lang w:eastAsia="ru-RU"/>
        </w:rPr>
        <w:t xml:space="preserve"> влияний, деструктивных сект, под воздействием которых ребенок может быть потерян и для себя, и для семьи, и для общества.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Церковь полагает полезным и необходимым проведение уроков христианского вероучения в светских школах по желанию детей или их родителей, а также в высших учебных заведениях. Священноначалие должно вести с государственной властью диалог, направленный на законодательное и практическое закрепление реализации международно признанного права верующих семей на получение детьми религиозного образования и воспитания. В этих целях Церковь также создает православные общеобразовательные учебные заведения, ожидая их поддержки со стороны государства.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Школа есть посредник, который передает новым поколениям нравственные ценности, накопленные прежними веками. В этом деле школа и Церковь призваны к сотрудничеству. Образование, особенно адресованное детям и подросткам, призвано не только передавать информацию. </w:t>
      </w:r>
      <w:proofErr w:type="spellStart"/>
      <w:r w:rsidRPr="000A3D14">
        <w:rPr>
          <w:rFonts w:ascii="Times New Roman" w:eastAsia="Times New Roman" w:hAnsi="Times New Roman" w:cs="Times New Roman"/>
          <w:sz w:val="24"/>
          <w:szCs w:val="24"/>
          <w:lang w:eastAsia="ru-RU"/>
        </w:rPr>
        <w:t>Возгревание</w:t>
      </w:r>
      <w:proofErr w:type="spellEnd"/>
      <w:r w:rsidRPr="000A3D14">
        <w:rPr>
          <w:rFonts w:ascii="Times New Roman" w:eastAsia="Times New Roman" w:hAnsi="Times New Roman" w:cs="Times New Roman"/>
          <w:sz w:val="24"/>
          <w:szCs w:val="24"/>
          <w:lang w:eastAsia="ru-RU"/>
        </w:rPr>
        <w:t xml:space="preserve"> в юных сердцах устремленности к Истине, подлинного нравственного чувства, любви к ближним, к своему отечеству, его истории и культуре — должно стать задачей школы не в меньшей, а может быть и в большей мере, чем преподавание знаний. Церковь призвана и стремится содействовать школе в ее воспитательной миссии, ибо от духовного и нравственного облика человека зависит его вечное спасение, а также будущее отдельных наций и всего людского рода.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b/>
          <w:bCs/>
          <w:sz w:val="24"/>
          <w:szCs w:val="24"/>
          <w:lang w:eastAsia="ru-RU"/>
        </w:rPr>
        <w:t>XV. Церковь и светские средства массовой информации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XV.1. Средства массовой информации играют в современном мире все возрастающую роль. Церковь с уважением относится к труду журналистов, призванных снабжать широкие слои общества своевременной информацией о происходящем в мире, ориентируя людей в нынешней сложной реальности. При этом важно помнить, что информирование зрителя, слушателя и читателя должно основываться не только на твердой приверженности правде, но и на заботе о нравственном состоянии личности и общества, что включает в себя раскрытие положительных идеалов, а также борьбу с распространением зла, греха и порока. Недопустимыми являются пропаганда насилия, вражды и ненависти, национальной, социальной и религиозной розни, а также греховная эксплуатация человеческих инстинктов, в том числе в коммерческих целях. СМИ, обладающие огромным влиянием на аудиторию, несут величайшую ответственность за воспитание людей, особенно подрастающего поколения. Журналисты и руководители средств массовой информации обязаны помнить об этой ответственности.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lastRenderedPageBreak/>
        <w:t>XV.2. Просветительная, учительная и общественно-миротворческая миссия Церкви побуждает ее к сотрудничеству со светскими средствами массовой информации, способными нести ее послание в самые различные слои общества. Святой апостол Петр призывает христиан: </w:t>
      </w:r>
      <w:r w:rsidRPr="000A3D14">
        <w:rPr>
          <w:rFonts w:ascii="Times New Roman" w:eastAsia="Times New Roman" w:hAnsi="Times New Roman" w:cs="Times New Roman"/>
          <w:i/>
          <w:iCs/>
          <w:sz w:val="24"/>
          <w:szCs w:val="24"/>
          <w:lang w:eastAsia="ru-RU"/>
        </w:rPr>
        <w:t>«Будьте всегда готовы всякому, требующему у вас отчета в вашем уповании, дать ответ с кротостью и благоговением»</w:t>
      </w:r>
      <w:r w:rsidRPr="000A3D14">
        <w:rPr>
          <w:rFonts w:ascii="Times New Roman" w:eastAsia="Times New Roman" w:hAnsi="Times New Roman" w:cs="Times New Roman"/>
          <w:sz w:val="24"/>
          <w:szCs w:val="24"/>
          <w:lang w:eastAsia="ru-RU"/>
        </w:rPr>
        <w:t xml:space="preserve"> (1 Пет. 3. 15). Любой священнослужитель или мирянин призваны с должным вниманием относиться к контактам со светскими СМИ в целях осуществления пастырского и просветительского делания, а также для пробуждения интереса светского общества к различным сторонам церковной жизни и христианской культуры. При этом необходимо проявлять мудрость, ответственность и осмотрительность, имея в виду позицию конкретного СМИ по отношению к вере и Церкви, нравственную направленность СМИ, состояние взаимоотношений церковного Священноначалия с тем или иным органом информации. Православные миряне могут непосредственно работать в светских СМИ, и в своей деятельности они призваны быть проповедниками и </w:t>
      </w:r>
      <w:proofErr w:type="spellStart"/>
      <w:r w:rsidRPr="000A3D14">
        <w:rPr>
          <w:rFonts w:ascii="Times New Roman" w:eastAsia="Times New Roman" w:hAnsi="Times New Roman" w:cs="Times New Roman"/>
          <w:sz w:val="24"/>
          <w:szCs w:val="24"/>
          <w:lang w:eastAsia="ru-RU"/>
        </w:rPr>
        <w:t>осуществителями</w:t>
      </w:r>
      <w:proofErr w:type="spellEnd"/>
      <w:r w:rsidRPr="000A3D14">
        <w:rPr>
          <w:rFonts w:ascii="Times New Roman" w:eastAsia="Times New Roman" w:hAnsi="Times New Roman" w:cs="Times New Roman"/>
          <w:sz w:val="24"/>
          <w:szCs w:val="24"/>
          <w:lang w:eastAsia="ru-RU"/>
        </w:rPr>
        <w:t xml:space="preserve"> христианских нравственных идеалов. Журналисты, публикующие материалы, ведущие к растлению человеческих душ, должны подвергаться каноническим </w:t>
      </w:r>
      <w:proofErr w:type="spellStart"/>
      <w:r w:rsidRPr="000A3D14">
        <w:rPr>
          <w:rFonts w:ascii="Times New Roman" w:eastAsia="Times New Roman" w:hAnsi="Times New Roman" w:cs="Times New Roman"/>
          <w:sz w:val="24"/>
          <w:szCs w:val="24"/>
          <w:lang w:eastAsia="ru-RU"/>
        </w:rPr>
        <w:t>прещениям</w:t>
      </w:r>
      <w:proofErr w:type="spellEnd"/>
      <w:r w:rsidRPr="000A3D14">
        <w:rPr>
          <w:rFonts w:ascii="Times New Roman" w:eastAsia="Times New Roman" w:hAnsi="Times New Roman" w:cs="Times New Roman"/>
          <w:sz w:val="24"/>
          <w:szCs w:val="24"/>
          <w:lang w:eastAsia="ru-RU"/>
        </w:rPr>
        <w:t xml:space="preserve"> в случае их принадлежности к Православной Церкви.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В рамках каждого из видов СМИ (печатных, радиоэлектронных, компьютерных), которые имеют свою специфику, Церковь — как через официальные учреждения, так и через частные инициативы священнослужителей и мирян — располагает собственными информационными средствами, имеющими благословение Священноначалия. Одновременно Церковь через свои учреждения и уполномоченных лиц взаимодействует со светскими СМИ. Такое взаимодействие осуществляется как путем создания в светских СМИ особых форм церковного присутствия (специальные приложения к газетам и журналам, специальные полосы, серии теле- и радиопрограмм, рубрики), так и вне такового (отдельные статьи, радио- и телесюжеты, интервью, участие в различных формах публичных диалогов и дискуссий, консультативная помощь журналистам, распространение среди них специально подготовленной информации, предоставление материалов справочного характера и возможностей получения аудио- и видеоматериалов [съемка, запись, репродуцирование]).</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Взаимодействие Церкви и светских средств массовой информации предполагает взаимную ответственность. Информация, предоставляемая журналисту и передаваемая им аудитории, должна быть достоверной. Мнения священнослужителей или иных представителей Церкви, распространяемые через СМИ, должны соответствовать ее учению и позиции по общественным вопросам. В случае выражения сугубо частного мнения об этом должно быть заявлено недвусмысленно – как самим лицом, выступающим в СМИ, так и лицами, ответственными за донесение такого мнения до аудитории. Взаимодействие священнослужителей и церковных учреждений со светскими СМИ должно происходить под водительством церковного Священноначалия – при освещении общецерковной деятельности — и епархиальных властей — при взаимодействии со СМИ на региональном уровне, что прежде всего связано с освещением жизни епархии.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XV.3. В ходе взаимоотношений Церкви и светских средств массовой информации могут возникать осложнения и даже серьезные конфликты. Проблемы, в частности, бывают порождены неточной или искаженной информацией о церковной жизни, помещением ее в ненадлежащий контекст, смешением личной позиции автора или цитируемого лица с общецерковной позицией. Взаимоотношения Церкви и светских СМИ подчас также омрачаются по вине самих священнослужителей и мирян, например, в случаях неоправданного отказа журналистам в доступе к информации, болезненной реакции на </w:t>
      </w:r>
      <w:r w:rsidRPr="000A3D14">
        <w:rPr>
          <w:rFonts w:ascii="Times New Roman" w:eastAsia="Times New Roman" w:hAnsi="Times New Roman" w:cs="Times New Roman"/>
          <w:sz w:val="24"/>
          <w:szCs w:val="24"/>
          <w:lang w:eastAsia="ru-RU"/>
        </w:rPr>
        <w:lastRenderedPageBreak/>
        <w:t>правильную и корректную критику. Подобные вопросы должны разрешаться в духе мирного диалога с целью устранения недоумений и продолжения сотрудничества.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В то же время возникают и более глубокие, принципиальные конфликты между Церковью и светскими СМИ. Это происходит в случае хуления имени Божия, иных проявлений кощунства, систематического сознательного искажения информации о церковной жизни, заведомой клеветы на Церковь и ее служителей. В случае возникновения таких конфликтов высшая церковная власть (по отношению к центральным СМИ) или епархиальный Преосвященный (по отношению к региональным и местным СМИ) могут, по соответствующем предупреждении и после как минимум одной попытки вступить в переговоры, предпринять следующие действия: прекратить взаимоотношения с соответствующим СМИ или журналистом; призвать верующих бойкотировать данное СМИ; обратиться к органам государственной власти для разрешения конфликта; предать каноническим </w:t>
      </w:r>
      <w:proofErr w:type="spellStart"/>
      <w:r w:rsidRPr="000A3D14">
        <w:rPr>
          <w:rFonts w:ascii="Times New Roman" w:eastAsia="Times New Roman" w:hAnsi="Times New Roman" w:cs="Times New Roman"/>
          <w:sz w:val="24"/>
          <w:szCs w:val="24"/>
          <w:lang w:eastAsia="ru-RU"/>
        </w:rPr>
        <w:t>прещениям</w:t>
      </w:r>
      <w:proofErr w:type="spellEnd"/>
      <w:r w:rsidRPr="000A3D14">
        <w:rPr>
          <w:rFonts w:ascii="Times New Roman" w:eastAsia="Times New Roman" w:hAnsi="Times New Roman" w:cs="Times New Roman"/>
          <w:sz w:val="24"/>
          <w:szCs w:val="24"/>
          <w:lang w:eastAsia="ru-RU"/>
        </w:rPr>
        <w:t xml:space="preserve"> виновных в греховных деяниях, если они являются православными христианами. Вышеперечисленные действия должны быть документально зафиксированы, о них следует извещать паству и общество в целом.</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b/>
          <w:bCs/>
          <w:sz w:val="24"/>
          <w:szCs w:val="24"/>
          <w:lang w:eastAsia="ru-RU"/>
        </w:rPr>
        <w:t xml:space="preserve">XVI. Международные отношения. Проблемы глобализации и </w:t>
      </w:r>
      <w:proofErr w:type="spellStart"/>
      <w:r w:rsidRPr="000A3D14">
        <w:rPr>
          <w:rFonts w:ascii="Times New Roman" w:eastAsia="Times New Roman" w:hAnsi="Times New Roman" w:cs="Times New Roman"/>
          <w:b/>
          <w:bCs/>
          <w:sz w:val="24"/>
          <w:szCs w:val="24"/>
          <w:lang w:eastAsia="ru-RU"/>
        </w:rPr>
        <w:t>секуляризма</w:t>
      </w:r>
      <w:proofErr w:type="spellEnd"/>
      <w:r w:rsidRPr="000A3D14">
        <w:rPr>
          <w:rFonts w:ascii="Times New Roman" w:eastAsia="Times New Roman" w:hAnsi="Times New Roman" w:cs="Times New Roman"/>
          <w:b/>
          <w:bCs/>
          <w:sz w:val="24"/>
          <w:szCs w:val="24"/>
          <w:lang w:eastAsia="ru-RU"/>
        </w:rPr>
        <w:t>.</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XVI.1. Народы и государства вступают друг с другом в экономические, политические, военные и иные отношения. В результате государства возникают и исчезают, меняют свои границы, объединяются или разделяются; они также создают или упраздняют различные союзы. В Священном Писании содержатся многочисленные исторические свидетельства о построении международных отношений.</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Один из первых примеров межплеменного договора, заключенного между хозяином земли — </w:t>
      </w:r>
      <w:proofErr w:type="spellStart"/>
      <w:r w:rsidRPr="000A3D14">
        <w:rPr>
          <w:rFonts w:ascii="Times New Roman" w:eastAsia="Times New Roman" w:hAnsi="Times New Roman" w:cs="Times New Roman"/>
          <w:sz w:val="24"/>
          <w:szCs w:val="24"/>
          <w:lang w:eastAsia="ru-RU"/>
        </w:rPr>
        <w:t>Авимелехом</w:t>
      </w:r>
      <w:proofErr w:type="spellEnd"/>
      <w:r w:rsidRPr="000A3D14">
        <w:rPr>
          <w:rFonts w:ascii="Times New Roman" w:eastAsia="Times New Roman" w:hAnsi="Times New Roman" w:cs="Times New Roman"/>
          <w:sz w:val="24"/>
          <w:szCs w:val="24"/>
          <w:lang w:eastAsia="ru-RU"/>
        </w:rPr>
        <w:t xml:space="preserve"> — и пришельцем — Авраамом — описывается в Книге Бытия: </w:t>
      </w:r>
      <w:r w:rsidRPr="000A3D14">
        <w:rPr>
          <w:rFonts w:ascii="Times New Roman" w:eastAsia="Times New Roman" w:hAnsi="Times New Roman" w:cs="Times New Roman"/>
          <w:i/>
          <w:iCs/>
          <w:sz w:val="24"/>
          <w:szCs w:val="24"/>
          <w:lang w:eastAsia="ru-RU"/>
        </w:rPr>
        <w:t>«</w:t>
      </w:r>
      <w:proofErr w:type="spellStart"/>
      <w:r w:rsidRPr="000A3D14">
        <w:rPr>
          <w:rFonts w:ascii="Times New Roman" w:eastAsia="Times New Roman" w:hAnsi="Times New Roman" w:cs="Times New Roman"/>
          <w:i/>
          <w:iCs/>
          <w:sz w:val="24"/>
          <w:szCs w:val="24"/>
          <w:lang w:eastAsia="ru-RU"/>
        </w:rPr>
        <w:t>Авимелех</w:t>
      </w:r>
      <w:proofErr w:type="spellEnd"/>
      <w:r w:rsidRPr="000A3D14">
        <w:rPr>
          <w:rFonts w:ascii="Times New Roman" w:eastAsia="Times New Roman" w:hAnsi="Times New Roman" w:cs="Times New Roman"/>
          <w:i/>
          <w:iCs/>
          <w:sz w:val="24"/>
          <w:szCs w:val="24"/>
          <w:lang w:eastAsia="ru-RU"/>
        </w:rPr>
        <w:t>… сказал Аврааму:.. поклянись мне здесь Богом, что ты не обидишь ни меня, ни сына моего, ни внука моего; и как я хорошо поступал с тобою, так и ты будешь поступать со мною и землею, в которой ты гостишь. И сказал Авраам: я клянусь… И они оба заключили союз»</w:t>
      </w:r>
      <w:r w:rsidRPr="000A3D14">
        <w:rPr>
          <w:rFonts w:ascii="Times New Roman" w:eastAsia="Times New Roman" w:hAnsi="Times New Roman" w:cs="Times New Roman"/>
          <w:sz w:val="24"/>
          <w:szCs w:val="24"/>
          <w:lang w:eastAsia="ru-RU"/>
        </w:rPr>
        <w:t xml:space="preserve"> (Быт. 21. 22-24, 27). Договоры снижали опасность войн и столкновений (Быт. 26. 26-31; </w:t>
      </w:r>
      <w:proofErr w:type="spellStart"/>
      <w:r w:rsidRPr="000A3D14">
        <w:rPr>
          <w:rFonts w:ascii="Times New Roman" w:eastAsia="Times New Roman" w:hAnsi="Times New Roman" w:cs="Times New Roman"/>
          <w:sz w:val="24"/>
          <w:szCs w:val="24"/>
          <w:lang w:eastAsia="ru-RU"/>
        </w:rPr>
        <w:t>Иис</w:t>
      </w:r>
      <w:proofErr w:type="spellEnd"/>
      <w:r w:rsidRPr="000A3D14">
        <w:rPr>
          <w:rFonts w:ascii="Times New Roman" w:eastAsia="Times New Roman" w:hAnsi="Times New Roman" w:cs="Times New Roman"/>
          <w:sz w:val="24"/>
          <w:szCs w:val="24"/>
          <w:lang w:eastAsia="ru-RU"/>
        </w:rPr>
        <w:t xml:space="preserve">. 9. 3-27). Подчас переговоры и демонстрация доброй воли предотвращали кровопролитие (1 </w:t>
      </w:r>
      <w:proofErr w:type="spellStart"/>
      <w:r w:rsidRPr="000A3D14">
        <w:rPr>
          <w:rFonts w:ascii="Times New Roman" w:eastAsia="Times New Roman" w:hAnsi="Times New Roman" w:cs="Times New Roman"/>
          <w:sz w:val="24"/>
          <w:szCs w:val="24"/>
          <w:lang w:eastAsia="ru-RU"/>
        </w:rPr>
        <w:t>Цар</w:t>
      </w:r>
      <w:proofErr w:type="spellEnd"/>
      <w:r w:rsidRPr="000A3D14">
        <w:rPr>
          <w:rFonts w:ascii="Times New Roman" w:eastAsia="Times New Roman" w:hAnsi="Times New Roman" w:cs="Times New Roman"/>
          <w:sz w:val="24"/>
          <w:szCs w:val="24"/>
          <w:lang w:eastAsia="ru-RU"/>
        </w:rPr>
        <w:t xml:space="preserve">. 25. 18-35; 2 </w:t>
      </w:r>
      <w:proofErr w:type="spellStart"/>
      <w:r w:rsidRPr="000A3D14">
        <w:rPr>
          <w:rFonts w:ascii="Times New Roman" w:eastAsia="Times New Roman" w:hAnsi="Times New Roman" w:cs="Times New Roman"/>
          <w:sz w:val="24"/>
          <w:szCs w:val="24"/>
          <w:lang w:eastAsia="ru-RU"/>
        </w:rPr>
        <w:t>Цар</w:t>
      </w:r>
      <w:proofErr w:type="spellEnd"/>
      <w:r w:rsidRPr="000A3D14">
        <w:rPr>
          <w:rFonts w:ascii="Times New Roman" w:eastAsia="Times New Roman" w:hAnsi="Times New Roman" w:cs="Times New Roman"/>
          <w:sz w:val="24"/>
          <w:szCs w:val="24"/>
          <w:lang w:eastAsia="ru-RU"/>
        </w:rPr>
        <w:t xml:space="preserve">. 21. 15-22). Договорами заканчивались войны (3 </w:t>
      </w:r>
      <w:proofErr w:type="spellStart"/>
      <w:r w:rsidRPr="000A3D14">
        <w:rPr>
          <w:rFonts w:ascii="Times New Roman" w:eastAsia="Times New Roman" w:hAnsi="Times New Roman" w:cs="Times New Roman"/>
          <w:sz w:val="24"/>
          <w:szCs w:val="24"/>
          <w:lang w:eastAsia="ru-RU"/>
        </w:rPr>
        <w:t>Цар</w:t>
      </w:r>
      <w:proofErr w:type="spellEnd"/>
      <w:r w:rsidRPr="000A3D14">
        <w:rPr>
          <w:rFonts w:ascii="Times New Roman" w:eastAsia="Times New Roman" w:hAnsi="Times New Roman" w:cs="Times New Roman"/>
          <w:sz w:val="24"/>
          <w:szCs w:val="24"/>
          <w:lang w:eastAsia="ru-RU"/>
        </w:rPr>
        <w:t xml:space="preserve">. 20. 26-34). Библия упоминает о военных союзах (Быт. 14. 13; Суд. 3. 12-13; 3 </w:t>
      </w:r>
      <w:proofErr w:type="spellStart"/>
      <w:r w:rsidRPr="000A3D14">
        <w:rPr>
          <w:rFonts w:ascii="Times New Roman" w:eastAsia="Times New Roman" w:hAnsi="Times New Roman" w:cs="Times New Roman"/>
          <w:sz w:val="24"/>
          <w:szCs w:val="24"/>
          <w:lang w:eastAsia="ru-RU"/>
        </w:rPr>
        <w:t>Цар</w:t>
      </w:r>
      <w:proofErr w:type="spellEnd"/>
      <w:r w:rsidRPr="000A3D14">
        <w:rPr>
          <w:rFonts w:ascii="Times New Roman" w:eastAsia="Times New Roman" w:hAnsi="Times New Roman" w:cs="Times New Roman"/>
          <w:sz w:val="24"/>
          <w:szCs w:val="24"/>
          <w:lang w:eastAsia="ru-RU"/>
        </w:rPr>
        <w:t xml:space="preserve">. 22. 2-29; </w:t>
      </w:r>
      <w:proofErr w:type="spellStart"/>
      <w:r w:rsidRPr="000A3D14">
        <w:rPr>
          <w:rFonts w:ascii="Times New Roman" w:eastAsia="Times New Roman" w:hAnsi="Times New Roman" w:cs="Times New Roman"/>
          <w:sz w:val="24"/>
          <w:szCs w:val="24"/>
          <w:lang w:eastAsia="ru-RU"/>
        </w:rPr>
        <w:t>Иер</w:t>
      </w:r>
      <w:proofErr w:type="spellEnd"/>
      <w:r w:rsidRPr="000A3D14">
        <w:rPr>
          <w:rFonts w:ascii="Times New Roman" w:eastAsia="Times New Roman" w:hAnsi="Times New Roman" w:cs="Times New Roman"/>
          <w:sz w:val="24"/>
          <w:szCs w:val="24"/>
          <w:lang w:eastAsia="ru-RU"/>
        </w:rPr>
        <w:t xml:space="preserve">. 37. 5-7). Подчас военная помощь приобреталась за деньги и другие материальные ценности (4 </w:t>
      </w:r>
      <w:proofErr w:type="spellStart"/>
      <w:r w:rsidRPr="000A3D14">
        <w:rPr>
          <w:rFonts w:ascii="Times New Roman" w:eastAsia="Times New Roman" w:hAnsi="Times New Roman" w:cs="Times New Roman"/>
          <w:sz w:val="24"/>
          <w:szCs w:val="24"/>
          <w:lang w:eastAsia="ru-RU"/>
        </w:rPr>
        <w:t>Цар</w:t>
      </w:r>
      <w:proofErr w:type="spellEnd"/>
      <w:r w:rsidRPr="000A3D14">
        <w:rPr>
          <w:rFonts w:ascii="Times New Roman" w:eastAsia="Times New Roman" w:hAnsi="Times New Roman" w:cs="Times New Roman"/>
          <w:sz w:val="24"/>
          <w:szCs w:val="24"/>
          <w:lang w:eastAsia="ru-RU"/>
        </w:rPr>
        <w:t xml:space="preserve">. 16. 7-9; 3 </w:t>
      </w:r>
      <w:proofErr w:type="spellStart"/>
      <w:r w:rsidRPr="000A3D14">
        <w:rPr>
          <w:rFonts w:ascii="Times New Roman" w:eastAsia="Times New Roman" w:hAnsi="Times New Roman" w:cs="Times New Roman"/>
          <w:sz w:val="24"/>
          <w:szCs w:val="24"/>
          <w:lang w:eastAsia="ru-RU"/>
        </w:rPr>
        <w:t>Цар</w:t>
      </w:r>
      <w:proofErr w:type="spellEnd"/>
      <w:r w:rsidRPr="000A3D14">
        <w:rPr>
          <w:rFonts w:ascii="Times New Roman" w:eastAsia="Times New Roman" w:hAnsi="Times New Roman" w:cs="Times New Roman"/>
          <w:sz w:val="24"/>
          <w:szCs w:val="24"/>
          <w:lang w:eastAsia="ru-RU"/>
        </w:rPr>
        <w:t xml:space="preserve">. 15. 17-20). Соглашение между Соломоном и </w:t>
      </w:r>
      <w:proofErr w:type="spellStart"/>
      <w:r w:rsidRPr="000A3D14">
        <w:rPr>
          <w:rFonts w:ascii="Times New Roman" w:eastAsia="Times New Roman" w:hAnsi="Times New Roman" w:cs="Times New Roman"/>
          <w:sz w:val="24"/>
          <w:szCs w:val="24"/>
          <w:lang w:eastAsia="ru-RU"/>
        </w:rPr>
        <w:t>Хирамом</w:t>
      </w:r>
      <w:proofErr w:type="spellEnd"/>
      <w:r w:rsidRPr="000A3D14">
        <w:rPr>
          <w:rFonts w:ascii="Times New Roman" w:eastAsia="Times New Roman" w:hAnsi="Times New Roman" w:cs="Times New Roman"/>
          <w:sz w:val="24"/>
          <w:szCs w:val="24"/>
          <w:lang w:eastAsia="ru-RU"/>
        </w:rPr>
        <w:t xml:space="preserve"> носило характер экономического союза: </w:t>
      </w:r>
      <w:r w:rsidRPr="000A3D14">
        <w:rPr>
          <w:rFonts w:ascii="Times New Roman" w:eastAsia="Times New Roman" w:hAnsi="Times New Roman" w:cs="Times New Roman"/>
          <w:i/>
          <w:iCs/>
          <w:sz w:val="24"/>
          <w:szCs w:val="24"/>
          <w:lang w:eastAsia="ru-RU"/>
        </w:rPr>
        <w:t xml:space="preserve">«Вот, рабы мои будут вместе с твоими рабами, и я буду давать тебе плату за рабов твоих, какую ты назначишь; ибо ты знаешь, что у нас нет людей, которые умели бы рубить дерева так, как </w:t>
      </w:r>
      <w:proofErr w:type="spellStart"/>
      <w:r w:rsidRPr="000A3D14">
        <w:rPr>
          <w:rFonts w:ascii="Times New Roman" w:eastAsia="Times New Roman" w:hAnsi="Times New Roman" w:cs="Times New Roman"/>
          <w:i/>
          <w:iCs/>
          <w:sz w:val="24"/>
          <w:szCs w:val="24"/>
          <w:lang w:eastAsia="ru-RU"/>
        </w:rPr>
        <w:t>Сидоняне</w:t>
      </w:r>
      <w:proofErr w:type="spellEnd"/>
      <w:r w:rsidRPr="000A3D14">
        <w:rPr>
          <w:rFonts w:ascii="Times New Roman" w:eastAsia="Times New Roman" w:hAnsi="Times New Roman" w:cs="Times New Roman"/>
          <w:i/>
          <w:iCs/>
          <w:sz w:val="24"/>
          <w:szCs w:val="24"/>
          <w:lang w:eastAsia="ru-RU"/>
        </w:rPr>
        <w:t xml:space="preserve">… И был мир между </w:t>
      </w:r>
      <w:proofErr w:type="spellStart"/>
      <w:r w:rsidRPr="000A3D14">
        <w:rPr>
          <w:rFonts w:ascii="Times New Roman" w:eastAsia="Times New Roman" w:hAnsi="Times New Roman" w:cs="Times New Roman"/>
          <w:i/>
          <w:iCs/>
          <w:sz w:val="24"/>
          <w:szCs w:val="24"/>
          <w:lang w:eastAsia="ru-RU"/>
        </w:rPr>
        <w:t>Хирамом</w:t>
      </w:r>
      <w:proofErr w:type="spellEnd"/>
      <w:r w:rsidRPr="000A3D14">
        <w:rPr>
          <w:rFonts w:ascii="Times New Roman" w:eastAsia="Times New Roman" w:hAnsi="Times New Roman" w:cs="Times New Roman"/>
          <w:i/>
          <w:iCs/>
          <w:sz w:val="24"/>
          <w:szCs w:val="24"/>
          <w:lang w:eastAsia="ru-RU"/>
        </w:rPr>
        <w:t xml:space="preserve"> и Соломоном, и они заключили между собою союз»</w:t>
      </w:r>
      <w:r w:rsidRPr="000A3D14">
        <w:rPr>
          <w:rFonts w:ascii="Times New Roman" w:eastAsia="Times New Roman" w:hAnsi="Times New Roman" w:cs="Times New Roman"/>
          <w:sz w:val="24"/>
          <w:szCs w:val="24"/>
          <w:lang w:eastAsia="ru-RU"/>
        </w:rPr>
        <w:t xml:space="preserve"> (3 </w:t>
      </w:r>
      <w:proofErr w:type="spellStart"/>
      <w:r w:rsidRPr="000A3D14">
        <w:rPr>
          <w:rFonts w:ascii="Times New Roman" w:eastAsia="Times New Roman" w:hAnsi="Times New Roman" w:cs="Times New Roman"/>
          <w:sz w:val="24"/>
          <w:szCs w:val="24"/>
          <w:lang w:eastAsia="ru-RU"/>
        </w:rPr>
        <w:t>Цар</w:t>
      </w:r>
      <w:proofErr w:type="spellEnd"/>
      <w:r w:rsidRPr="000A3D14">
        <w:rPr>
          <w:rFonts w:ascii="Times New Roman" w:eastAsia="Times New Roman" w:hAnsi="Times New Roman" w:cs="Times New Roman"/>
          <w:sz w:val="24"/>
          <w:szCs w:val="24"/>
          <w:lang w:eastAsia="ru-RU"/>
        </w:rPr>
        <w:t>. 5. 6,12). Путем переговоров через послов обсуждались такие вопросы, как возможность прохождения вооруженных людей через чужие земли (</w:t>
      </w:r>
      <w:proofErr w:type="spellStart"/>
      <w:r w:rsidRPr="000A3D14">
        <w:rPr>
          <w:rFonts w:ascii="Times New Roman" w:eastAsia="Times New Roman" w:hAnsi="Times New Roman" w:cs="Times New Roman"/>
          <w:sz w:val="24"/>
          <w:szCs w:val="24"/>
          <w:lang w:eastAsia="ru-RU"/>
        </w:rPr>
        <w:t>Числ</w:t>
      </w:r>
      <w:proofErr w:type="spellEnd"/>
      <w:r w:rsidRPr="000A3D14">
        <w:rPr>
          <w:rFonts w:ascii="Times New Roman" w:eastAsia="Times New Roman" w:hAnsi="Times New Roman" w:cs="Times New Roman"/>
          <w:sz w:val="24"/>
          <w:szCs w:val="24"/>
          <w:lang w:eastAsia="ru-RU"/>
        </w:rPr>
        <w:t xml:space="preserve">. 20. 14-17; 21. 21-22), территориальные споры (Суд. 11. 12-28). Договоры могли включать передачу территорий одним народом другому (3 </w:t>
      </w:r>
      <w:proofErr w:type="spellStart"/>
      <w:r w:rsidRPr="000A3D14">
        <w:rPr>
          <w:rFonts w:ascii="Times New Roman" w:eastAsia="Times New Roman" w:hAnsi="Times New Roman" w:cs="Times New Roman"/>
          <w:sz w:val="24"/>
          <w:szCs w:val="24"/>
          <w:lang w:eastAsia="ru-RU"/>
        </w:rPr>
        <w:t>Цар</w:t>
      </w:r>
      <w:proofErr w:type="spellEnd"/>
      <w:r w:rsidRPr="000A3D14">
        <w:rPr>
          <w:rFonts w:ascii="Times New Roman" w:eastAsia="Times New Roman" w:hAnsi="Times New Roman" w:cs="Times New Roman"/>
          <w:sz w:val="24"/>
          <w:szCs w:val="24"/>
          <w:lang w:eastAsia="ru-RU"/>
        </w:rPr>
        <w:t xml:space="preserve">. 9. 10-12; 3 </w:t>
      </w:r>
      <w:proofErr w:type="spellStart"/>
      <w:r w:rsidRPr="000A3D14">
        <w:rPr>
          <w:rFonts w:ascii="Times New Roman" w:eastAsia="Times New Roman" w:hAnsi="Times New Roman" w:cs="Times New Roman"/>
          <w:sz w:val="24"/>
          <w:szCs w:val="24"/>
          <w:lang w:eastAsia="ru-RU"/>
        </w:rPr>
        <w:t>Цар</w:t>
      </w:r>
      <w:proofErr w:type="spellEnd"/>
      <w:r w:rsidRPr="000A3D14">
        <w:rPr>
          <w:rFonts w:ascii="Times New Roman" w:eastAsia="Times New Roman" w:hAnsi="Times New Roman" w:cs="Times New Roman"/>
          <w:sz w:val="24"/>
          <w:szCs w:val="24"/>
          <w:lang w:eastAsia="ru-RU"/>
        </w:rPr>
        <w:t>. 20. 34).</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Содержатся в Библии и описания дипломатических хитростей, связанных с необходимостью защиты от могущественного противника (</w:t>
      </w:r>
      <w:proofErr w:type="spellStart"/>
      <w:r w:rsidRPr="000A3D14">
        <w:rPr>
          <w:rFonts w:ascii="Times New Roman" w:eastAsia="Times New Roman" w:hAnsi="Times New Roman" w:cs="Times New Roman"/>
          <w:sz w:val="24"/>
          <w:szCs w:val="24"/>
          <w:lang w:eastAsia="ru-RU"/>
        </w:rPr>
        <w:t>Иис</w:t>
      </w:r>
      <w:proofErr w:type="spellEnd"/>
      <w:r w:rsidRPr="000A3D14">
        <w:rPr>
          <w:rFonts w:ascii="Times New Roman" w:eastAsia="Times New Roman" w:hAnsi="Times New Roman" w:cs="Times New Roman"/>
          <w:sz w:val="24"/>
          <w:szCs w:val="24"/>
          <w:lang w:eastAsia="ru-RU"/>
        </w:rPr>
        <w:t xml:space="preserve">. 9. 3-27; 2 </w:t>
      </w:r>
      <w:proofErr w:type="spellStart"/>
      <w:r w:rsidRPr="000A3D14">
        <w:rPr>
          <w:rFonts w:ascii="Times New Roman" w:eastAsia="Times New Roman" w:hAnsi="Times New Roman" w:cs="Times New Roman"/>
          <w:sz w:val="24"/>
          <w:szCs w:val="24"/>
          <w:lang w:eastAsia="ru-RU"/>
        </w:rPr>
        <w:t>Цар</w:t>
      </w:r>
      <w:proofErr w:type="spellEnd"/>
      <w:r w:rsidRPr="000A3D14">
        <w:rPr>
          <w:rFonts w:ascii="Times New Roman" w:eastAsia="Times New Roman" w:hAnsi="Times New Roman" w:cs="Times New Roman"/>
          <w:sz w:val="24"/>
          <w:szCs w:val="24"/>
          <w:lang w:eastAsia="ru-RU"/>
        </w:rPr>
        <w:t xml:space="preserve">. 15. 32-37; 16. 16-19; 17. 1-16). Иногда мир покупался (4 </w:t>
      </w:r>
      <w:proofErr w:type="spellStart"/>
      <w:r w:rsidRPr="000A3D14">
        <w:rPr>
          <w:rFonts w:ascii="Times New Roman" w:eastAsia="Times New Roman" w:hAnsi="Times New Roman" w:cs="Times New Roman"/>
          <w:sz w:val="24"/>
          <w:szCs w:val="24"/>
          <w:lang w:eastAsia="ru-RU"/>
        </w:rPr>
        <w:t>Цар</w:t>
      </w:r>
      <w:proofErr w:type="spellEnd"/>
      <w:r w:rsidRPr="000A3D14">
        <w:rPr>
          <w:rFonts w:ascii="Times New Roman" w:eastAsia="Times New Roman" w:hAnsi="Times New Roman" w:cs="Times New Roman"/>
          <w:sz w:val="24"/>
          <w:szCs w:val="24"/>
          <w:lang w:eastAsia="ru-RU"/>
        </w:rPr>
        <w:t xml:space="preserve">. 12. 18) или оплачивался данью. Бесспорно, одним из средств разрешения споров и конфликтов были войны, упоминаниями о которых изобилуют книги Ветхого Завета. Впрочем, в Священном Писании есть примеры переговоров, нацеленных на избежание войны незадолго до ее начала (4 </w:t>
      </w:r>
      <w:proofErr w:type="spellStart"/>
      <w:r w:rsidRPr="000A3D14">
        <w:rPr>
          <w:rFonts w:ascii="Times New Roman" w:eastAsia="Times New Roman" w:hAnsi="Times New Roman" w:cs="Times New Roman"/>
          <w:sz w:val="24"/>
          <w:szCs w:val="24"/>
          <w:lang w:eastAsia="ru-RU"/>
        </w:rPr>
        <w:t>Цар</w:t>
      </w:r>
      <w:proofErr w:type="spellEnd"/>
      <w:r w:rsidRPr="000A3D14">
        <w:rPr>
          <w:rFonts w:ascii="Times New Roman" w:eastAsia="Times New Roman" w:hAnsi="Times New Roman" w:cs="Times New Roman"/>
          <w:sz w:val="24"/>
          <w:szCs w:val="24"/>
          <w:lang w:eastAsia="ru-RU"/>
        </w:rPr>
        <w:t xml:space="preserve">. 14. 9-10). Практика достижения соглашений во времена Ветхого Завета </w:t>
      </w:r>
      <w:r w:rsidRPr="000A3D14">
        <w:rPr>
          <w:rFonts w:ascii="Times New Roman" w:eastAsia="Times New Roman" w:hAnsi="Times New Roman" w:cs="Times New Roman"/>
          <w:sz w:val="24"/>
          <w:szCs w:val="24"/>
          <w:lang w:eastAsia="ru-RU"/>
        </w:rPr>
        <w:lastRenderedPageBreak/>
        <w:t xml:space="preserve">была основана на религиозно-нравственных принципах. Так, даже договор с </w:t>
      </w:r>
      <w:proofErr w:type="spellStart"/>
      <w:r w:rsidRPr="000A3D14">
        <w:rPr>
          <w:rFonts w:ascii="Times New Roman" w:eastAsia="Times New Roman" w:hAnsi="Times New Roman" w:cs="Times New Roman"/>
          <w:sz w:val="24"/>
          <w:szCs w:val="24"/>
          <w:lang w:eastAsia="ru-RU"/>
        </w:rPr>
        <w:t>гаваонитами</w:t>
      </w:r>
      <w:proofErr w:type="spellEnd"/>
      <w:r w:rsidRPr="000A3D14">
        <w:rPr>
          <w:rFonts w:ascii="Times New Roman" w:eastAsia="Times New Roman" w:hAnsi="Times New Roman" w:cs="Times New Roman"/>
          <w:sz w:val="24"/>
          <w:szCs w:val="24"/>
          <w:lang w:eastAsia="ru-RU"/>
        </w:rPr>
        <w:t>, заключенный вследствие обмана со стороны последних, был признан действительным по причине его священной формулы: </w:t>
      </w:r>
      <w:r w:rsidRPr="000A3D14">
        <w:rPr>
          <w:rFonts w:ascii="Times New Roman" w:eastAsia="Times New Roman" w:hAnsi="Times New Roman" w:cs="Times New Roman"/>
          <w:i/>
          <w:iCs/>
          <w:sz w:val="24"/>
          <w:szCs w:val="24"/>
          <w:lang w:eastAsia="ru-RU"/>
        </w:rPr>
        <w:t xml:space="preserve">«Мы клялись им Господом, Богом </w:t>
      </w:r>
      <w:proofErr w:type="spellStart"/>
      <w:r w:rsidRPr="000A3D14">
        <w:rPr>
          <w:rFonts w:ascii="Times New Roman" w:eastAsia="Times New Roman" w:hAnsi="Times New Roman" w:cs="Times New Roman"/>
          <w:i/>
          <w:iCs/>
          <w:sz w:val="24"/>
          <w:szCs w:val="24"/>
          <w:lang w:eastAsia="ru-RU"/>
        </w:rPr>
        <w:t>Израилевым</w:t>
      </w:r>
      <w:proofErr w:type="spellEnd"/>
      <w:r w:rsidRPr="000A3D14">
        <w:rPr>
          <w:rFonts w:ascii="Times New Roman" w:eastAsia="Times New Roman" w:hAnsi="Times New Roman" w:cs="Times New Roman"/>
          <w:i/>
          <w:iCs/>
          <w:sz w:val="24"/>
          <w:szCs w:val="24"/>
          <w:lang w:eastAsia="ru-RU"/>
        </w:rPr>
        <w:t>, и потому не можем коснуться их»</w:t>
      </w:r>
      <w:r w:rsidRPr="000A3D14">
        <w:rPr>
          <w:rFonts w:ascii="Times New Roman" w:eastAsia="Times New Roman" w:hAnsi="Times New Roman" w:cs="Times New Roman"/>
          <w:sz w:val="24"/>
          <w:szCs w:val="24"/>
          <w:lang w:eastAsia="ru-RU"/>
        </w:rPr>
        <w:t> (</w:t>
      </w:r>
      <w:proofErr w:type="spellStart"/>
      <w:r w:rsidRPr="000A3D14">
        <w:rPr>
          <w:rFonts w:ascii="Times New Roman" w:eastAsia="Times New Roman" w:hAnsi="Times New Roman" w:cs="Times New Roman"/>
          <w:sz w:val="24"/>
          <w:szCs w:val="24"/>
          <w:lang w:eastAsia="ru-RU"/>
        </w:rPr>
        <w:t>Иис</w:t>
      </w:r>
      <w:proofErr w:type="spellEnd"/>
      <w:r w:rsidRPr="000A3D14">
        <w:rPr>
          <w:rFonts w:ascii="Times New Roman" w:eastAsia="Times New Roman" w:hAnsi="Times New Roman" w:cs="Times New Roman"/>
          <w:sz w:val="24"/>
          <w:szCs w:val="24"/>
          <w:lang w:eastAsia="ru-RU"/>
        </w:rPr>
        <w:t>. 9. 19). Библия содержит запрет на заключение союза с порочными языческими племенами (Исх. 34. 15). Впрочем, древние иудеи отступали от этой заповеди. Различные договоры и союзы также часто нарушались.</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Христианский идеал поведения народа и правительства в сфере международных отношений заключается в «золотом правиле»:</w:t>
      </w:r>
      <w:r w:rsidRPr="000A3D14">
        <w:rPr>
          <w:rFonts w:ascii="Times New Roman" w:eastAsia="Times New Roman" w:hAnsi="Times New Roman" w:cs="Times New Roman"/>
          <w:i/>
          <w:iCs/>
          <w:sz w:val="24"/>
          <w:szCs w:val="24"/>
          <w:lang w:eastAsia="ru-RU"/>
        </w:rPr>
        <w:t>«Во всем, как хотите, чтобы с вами поступали люди, так поступайте и вы с ними»</w:t>
      </w:r>
      <w:r w:rsidRPr="000A3D14">
        <w:rPr>
          <w:rFonts w:ascii="Times New Roman" w:eastAsia="Times New Roman" w:hAnsi="Times New Roman" w:cs="Times New Roman"/>
          <w:sz w:val="24"/>
          <w:szCs w:val="24"/>
          <w:lang w:eastAsia="ru-RU"/>
        </w:rPr>
        <w:t> (Мф. 7. 12). Употребляя этот принцип не только в личной, но и в общественной жизни, православные христиане должны помнить, что «не в силе Бог, а в правде». Вместе с тем, если кто-либо действует вопреки справедливости, то восстановление ее нередко требует ограничительных и даже силовых действий по отношению к другим государствам и народам. Известно, что в силу искаженности грехом человеческой природы нации и государства практически неизбежно имеют расходящиеся интересы, связанные, в частности, со стремлением к обладанию землей, политическому и военному доминированию, получению максимальной прибыли от производства и торговли. Возникающая по этой причине необходимость защиты соплеменников налагает некоторые ограничения на готовность личности поступиться собственными интересами ради блага другого народа. Тем не менее православные христиане и их сообщества призваны стремиться к созиданию таких международных отношений, которые служили бы максимальному благу и удовлетворению законных интересов собственного народа, сопредельных наций и всей общечеловеческой семьи.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Взаимоотношения между народами и государствами должны быть устремлены к миру, взаимопомощи и сотрудничеству. Апостол Павел заповедует христианам: </w:t>
      </w:r>
      <w:r w:rsidRPr="000A3D14">
        <w:rPr>
          <w:rFonts w:ascii="Times New Roman" w:eastAsia="Times New Roman" w:hAnsi="Times New Roman" w:cs="Times New Roman"/>
          <w:i/>
          <w:iCs/>
          <w:sz w:val="24"/>
          <w:szCs w:val="24"/>
          <w:lang w:eastAsia="ru-RU"/>
        </w:rPr>
        <w:t>«Если возможно с вашей стороны, будьте в мире со всеми людьми»</w:t>
      </w:r>
      <w:r w:rsidRPr="000A3D14">
        <w:rPr>
          <w:rFonts w:ascii="Times New Roman" w:eastAsia="Times New Roman" w:hAnsi="Times New Roman" w:cs="Times New Roman"/>
          <w:sz w:val="24"/>
          <w:szCs w:val="24"/>
          <w:lang w:eastAsia="ru-RU"/>
        </w:rPr>
        <w:t> (Рим. 12. 18). Святитель Московский Филарет в слове на заключение мира в 1856 году говорит: «Вспомним закон, исполним волю Божественного Начальника мира — не помнить зла, прощать оскорбления, быть мирными даже ”с ненавидящими мир” (</w:t>
      </w:r>
      <w:proofErr w:type="spellStart"/>
      <w:r w:rsidRPr="000A3D14">
        <w:rPr>
          <w:rFonts w:ascii="Times New Roman" w:eastAsia="Times New Roman" w:hAnsi="Times New Roman" w:cs="Times New Roman"/>
          <w:sz w:val="24"/>
          <w:szCs w:val="24"/>
          <w:lang w:eastAsia="ru-RU"/>
        </w:rPr>
        <w:t>Пс</w:t>
      </w:r>
      <w:proofErr w:type="spellEnd"/>
      <w:r w:rsidRPr="000A3D14">
        <w:rPr>
          <w:rFonts w:ascii="Times New Roman" w:eastAsia="Times New Roman" w:hAnsi="Times New Roman" w:cs="Times New Roman"/>
          <w:sz w:val="24"/>
          <w:szCs w:val="24"/>
          <w:lang w:eastAsia="ru-RU"/>
        </w:rPr>
        <w:t xml:space="preserve">. 119. 6), </w:t>
      </w:r>
      <w:proofErr w:type="spellStart"/>
      <w:r w:rsidRPr="000A3D14">
        <w:rPr>
          <w:rFonts w:ascii="Times New Roman" w:eastAsia="Times New Roman" w:hAnsi="Times New Roman" w:cs="Times New Roman"/>
          <w:sz w:val="24"/>
          <w:szCs w:val="24"/>
          <w:lang w:eastAsia="ru-RU"/>
        </w:rPr>
        <w:t>кольми</w:t>
      </w:r>
      <w:proofErr w:type="spellEnd"/>
      <w:r w:rsidRPr="000A3D14">
        <w:rPr>
          <w:rFonts w:ascii="Times New Roman" w:eastAsia="Times New Roman" w:hAnsi="Times New Roman" w:cs="Times New Roman"/>
          <w:sz w:val="24"/>
          <w:szCs w:val="24"/>
          <w:lang w:eastAsia="ru-RU"/>
        </w:rPr>
        <w:t xml:space="preserve"> паче с предлагающими прекращение вражды и простирающими руку мирную». При всем понимании неизбежности международных споров и противоречий в падшем мире, Церковь призывает власть имущих разрешать любые конфликты путем поиска взаимоприемлемых решений. Она становится на сторону жертв агрессии, а также нелегитимного и нравственно неоправданного политического давления извне. Использование военной силы воспринимается Церковью как крайнее средство защиты от вооруженной агрессии со стороны других государств. Такая защита в порядке помощи может быть осуществлена и государством, не являющимся непосредственным объектом нападения, по просьбе последнего.</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Свои отношения с внешним миром государства основывают на принципах суверенитета и территориальной целостности. Эти принципы рассматриваются Церковью как базовые для защиты народом его законных интересов и являющиеся краеугольным камнем межгосударственных договоров, а значит, всего международного права. В то же время для христианского сознания очевидно, что любые человеческие установления, в том числе суверенная власть государства, относительны пред лицом Божия всемогущества. История показывает непостоянность бытия, границ и форм государств, создаваемых как на территориально-этнической основе, так и в силу экономических, политических, военных и иных подобных причин. Не отрицая исторического значения моноэтнического государства, Православная Церковь одновременно приветствует добровольное объединение народов в единый организм и создание государств многонациональных, если в них не нарушаются права какого-либо из народов. Вместе с тем нельзя не признать </w:t>
      </w:r>
      <w:r w:rsidRPr="000A3D14">
        <w:rPr>
          <w:rFonts w:ascii="Times New Roman" w:eastAsia="Times New Roman" w:hAnsi="Times New Roman" w:cs="Times New Roman"/>
          <w:sz w:val="24"/>
          <w:szCs w:val="24"/>
          <w:lang w:eastAsia="ru-RU"/>
        </w:rPr>
        <w:lastRenderedPageBreak/>
        <w:t>существования в современном мире известного противоречия между общепризнанными принципами суверенитета и территориальной целостности государства, с одной стороны, и стремлением народа или его части к государственной самостоятельности, с другой. Проистекающие отсюда споры и конфликты должны решаться мирным путем, на основе диалога, при максимально возможном согласии сторон. Помня о том, что единство есть благо, а разобщенность — зло, Церковь приветствует тенденции к объединению стран и народов, особенно имеющих историческую и культурную общность, при условии, что эти объединения не направлены против третьей стороны. Церковь скорбит, когда в связи с разделением полиэтнических государств разрушается историческая общность людей, попираются их права и в жизнь многих приходят страдания. Разделение многонациональных государств может считаться оправданным лишь в том случае, если один из народов находится в явно угнетенном положении или если воля большинства жителей страны определенно не направлена на сохранение единства.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Недавняя история показала, что разделение ряда государств Евразии породило искусственный разрыв народов, семей и деловых сообществ, привело к практике насильственного перемещения и вытеснения различных этнических, религиозных и социальных групп, что сопровождалось утратой народами их святынь. Попытка создать на обломках союзов мононациональные государства стала основной причиной кровопролитных межэтнических конфликтов, потрясших Восточную Европу.</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Имея в виду вышесказанное, необходимо признать полезность создания межгосударственных союзов, имеющих целью объединение усилий в политической и экономической областях, а также совместную защиту от внешней угрозы и помощь жертвам агрессии. В межгосударственном экономическом и торговом сотрудничестве должны быть применяемы те же нравственные правила, что и вообще в хозяйственно-предпринимательской деятельности человека. Взаимодействие народов и государств в данной сфере необходимо основывать на честности, справедливости, стремлении к достижению приемлемых результатов совместного труда всеми его участниками (см. XVI.3). Приветствуется международное сотрудничество в культурной, научной, просветительской, информационной областях, если оно </w:t>
      </w:r>
      <w:proofErr w:type="spellStart"/>
      <w:r w:rsidRPr="000A3D14">
        <w:rPr>
          <w:rFonts w:ascii="Times New Roman" w:eastAsia="Times New Roman" w:hAnsi="Times New Roman" w:cs="Times New Roman"/>
          <w:sz w:val="24"/>
          <w:szCs w:val="24"/>
          <w:lang w:eastAsia="ru-RU"/>
        </w:rPr>
        <w:t>устрояется</w:t>
      </w:r>
      <w:proofErr w:type="spellEnd"/>
      <w:r w:rsidRPr="000A3D14">
        <w:rPr>
          <w:rFonts w:ascii="Times New Roman" w:eastAsia="Times New Roman" w:hAnsi="Times New Roman" w:cs="Times New Roman"/>
          <w:sz w:val="24"/>
          <w:szCs w:val="24"/>
          <w:lang w:eastAsia="ru-RU"/>
        </w:rPr>
        <w:t xml:space="preserve"> на равноправной и </w:t>
      </w:r>
      <w:proofErr w:type="spellStart"/>
      <w:r w:rsidRPr="000A3D14">
        <w:rPr>
          <w:rFonts w:ascii="Times New Roman" w:eastAsia="Times New Roman" w:hAnsi="Times New Roman" w:cs="Times New Roman"/>
          <w:sz w:val="24"/>
          <w:szCs w:val="24"/>
          <w:lang w:eastAsia="ru-RU"/>
        </w:rPr>
        <w:t>взаимоуважительной</w:t>
      </w:r>
      <w:proofErr w:type="spellEnd"/>
      <w:r w:rsidRPr="000A3D14">
        <w:rPr>
          <w:rFonts w:ascii="Times New Roman" w:eastAsia="Times New Roman" w:hAnsi="Times New Roman" w:cs="Times New Roman"/>
          <w:sz w:val="24"/>
          <w:szCs w:val="24"/>
          <w:lang w:eastAsia="ru-RU"/>
        </w:rPr>
        <w:t xml:space="preserve"> основе, направлено на обогащение каждого из вовлеченных в него народов опытом, знаниями и плодами творческих достижений.</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XVI.2. В течение ХХ века многосторонние межгосударственные соглашения привели к созданию разветвленной системы международного права, обязательного для исполнения в странах, подписавших соответствующие договоренности. Государствами были также образованы международные организации, решения которых обязательны для стран-участниц. Некоторым из этих организаций правительствами передается ряд полномочий, которые касаются экономической, политической и военной деятельности и в значительной степени затрагивают не только международные отношения, но и внутреннюю жизнь народов. Реальностью становится феномен правовой и политической регионализации и глобализации.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С одной стороны, такое развитие межгосударственных отношений способствует активизации торгового, производственного, военного, политического и иного сотрудничества, необходимость которого диктуется естественным усилением международных связей и потребностью в совместном ответе на глобальные вызовы современности. В истории Православия есть примеры положительного воздействия Церкви на развитие региональных межгосударственных связей. Международные организации способствуют разрешению различных споров и конфликтов. С другой стороны, нельзя недооценивать опасности расхождений между волей народов и </w:t>
      </w:r>
      <w:r w:rsidRPr="000A3D14">
        <w:rPr>
          <w:rFonts w:ascii="Times New Roman" w:eastAsia="Times New Roman" w:hAnsi="Times New Roman" w:cs="Times New Roman"/>
          <w:sz w:val="24"/>
          <w:szCs w:val="24"/>
          <w:lang w:eastAsia="ru-RU"/>
        </w:rPr>
        <w:lastRenderedPageBreak/>
        <w:t>решениями международных организаций. Эти организации могут становиться средствами несправедливого доминирования стран сильных над слабыми, богатых над бедными, технологически и информационно развитых над остальными, практиковать двойные стандарты в области применения международного права в интересах наиболее влиятельных государств.</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Все это побуждает Православную Церковь подходить к процессу правовой и политической интернационализации с критической осторожностью, призывая власть имущих как на национальном, так и на международном уровне к сугубой ответственности. Любые решения, связанные с заключением судьбоносных международных договоров, а также с определением позиции стран в рамках деятельности международных организаций, должны приниматься лишь в согласии с волей народа, основанной на полной и объективной информации о сути и последствиях планируемых решений. При проведении политики, связанной с принятием обязывающих международных соглашений и действиями международных организаций, правительства должны отстаивать духовную, культурную и иную самобытность стран и народов, законные интересы государств. В рамках самих международных организаций необходимо обеспечить равенство суверенных государств в доступе к механизмам принятия решений и в праве решающего голоса, в том числе при определении базовых международных стандартов. Конфликтные ситуации и споры надлежит разрешать только при участии и согласии всех сторон, жизненные интересы которых затрагиваются в каждом конкретном случае. Принятие обязывающих решений без согласия государства, на которое эти решения оказывают прямое влияние, представляется возможным лишь в случае агрессии или массового человекоубийства внутри страны.</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Памятуя о необходимости духовно-нравственного влияния на действия политических лидеров, </w:t>
      </w:r>
      <w:proofErr w:type="spellStart"/>
      <w:r w:rsidRPr="000A3D14">
        <w:rPr>
          <w:rFonts w:ascii="Times New Roman" w:eastAsia="Times New Roman" w:hAnsi="Times New Roman" w:cs="Times New Roman"/>
          <w:sz w:val="24"/>
          <w:szCs w:val="24"/>
          <w:lang w:eastAsia="ru-RU"/>
        </w:rPr>
        <w:t>соработничества</w:t>
      </w:r>
      <w:proofErr w:type="spellEnd"/>
      <w:r w:rsidRPr="000A3D14">
        <w:rPr>
          <w:rFonts w:ascii="Times New Roman" w:eastAsia="Times New Roman" w:hAnsi="Times New Roman" w:cs="Times New Roman"/>
          <w:sz w:val="24"/>
          <w:szCs w:val="24"/>
          <w:lang w:eastAsia="ru-RU"/>
        </w:rPr>
        <w:t xml:space="preserve"> с ними, </w:t>
      </w:r>
      <w:proofErr w:type="spellStart"/>
      <w:r w:rsidRPr="000A3D14">
        <w:rPr>
          <w:rFonts w:ascii="Times New Roman" w:eastAsia="Times New Roman" w:hAnsi="Times New Roman" w:cs="Times New Roman"/>
          <w:sz w:val="24"/>
          <w:szCs w:val="24"/>
          <w:lang w:eastAsia="ru-RU"/>
        </w:rPr>
        <w:t>печалования</w:t>
      </w:r>
      <w:proofErr w:type="spellEnd"/>
      <w:r w:rsidRPr="000A3D14">
        <w:rPr>
          <w:rFonts w:ascii="Times New Roman" w:eastAsia="Times New Roman" w:hAnsi="Times New Roman" w:cs="Times New Roman"/>
          <w:sz w:val="24"/>
          <w:szCs w:val="24"/>
          <w:lang w:eastAsia="ru-RU"/>
        </w:rPr>
        <w:t xml:space="preserve"> о нуждах народа и отдельных людей, Церковь вступает в диалог и взаимодействие с международными организациями. В рамках этого процесса она неизменно свидетельствует свою убежденность в абсолютном значении веры и духовного делания для человеческих трудов, решений и установлений.</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xml:space="preserve">XVI.3. Глобализация имеет не только политико-правовое, но также экономическое и культурно-информационное измерения. В экономике она связана с возникновением транснациональных корпораций, где сосредоточены значительные материальные и финансовые ресурсы и где трудится огромное количество граждан разных стран. Лица, стоящие во главе международных экономических и финансовых структур, сосредоточивают в своих руках огромную власть, не подконтрольную народам и даже правительствам и не признающую никаких пределов — будь то государственные границы, этническо-культурная идентичность или необходимость сохранения экологической и демографической устойчивости. Подчас они не желают считаться с </w:t>
      </w:r>
      <w:r w:rsidRPr="000A3D14">
        <w:rPr>
          <w:rFonts w:ascii="Times New Roman" w:eastAsia="Times New Roman" w:hAnsi="Times New Roman" w:cs="Times New Roman"/>
          <w:sz w:val="24"/>
          <w:szCs w:val="24"/>
          <w:lang w:eastAsia="ru-RU"/>
        </w:rPr>
        <w:lastRenderedPageBreak/>
        <w:t>традициями и религиозными устоями народов, вовлекаемых в осуществление их планов. Церковь не может не беспокоить и практика финансовых спекуляций, стирающая зависимость доходов от затраченного труда. Одной из форм этих спекуляций являются финансовые «пирамиды», крушение которых вызывает широкомасштабные потрясения. В целом подобные изменения в экономике приводят к утрате приоритета труда и человека над капиталом и средствами производства.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В культурно-информационной сфере глобализация обусловлена развитием технологий, облегчающих перемещение людей и предметов, распространение и получение информации. Общества, прежде разделенные расстояниями и границами, а потому по большей части однородные, сегодня с легкостью соприкасаются и становятся поликультурными. Однако данный процесс сопровождается попыткой установления господства богатой элиты над остальными людьми, одних культур и мировоззрений над другими, что особенно нетерпимо в религиозной сфере. В итоге наблюдается стремление представить в качестве единственно возможной универсальную бездуховную культуру, основанную на понимании свободы падшего человека, не ограничивающего себя ни в чем, как абсолютной ценности и мерила истины. Такое развитие глобализации многими в христианском мире сопоставляется с построением Вавилонской башни.</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Признавая неизбежность и естественность процессов глобализации, во многом способствующих общению людей, распространению информации, эффективной производственно-предпринимательской деятельности, Церковь в то же время обращает внимание на внутреннюю противоречивость этих процессов и связанные с ними опасности. Во-первых, глобализация, наряду с изменением привычных способов организации хозяйственных процессов, начинает менять традиционные способы организации общества и осуществления власти. Во-вторых, многие положительные плоды глобализации доступны лишь нациям, составляющим меньшую часть человечества, но имеющим похожие экономические и политические системы. Другие же народы, к которым принадлежит пять шестых населения планеты, оказываются выброшенными на обочину мировой цивилизации. Они попадают в долговую зависимость от финансистов немногих промышленно развитых стран и не могут создать достойные условия существования. Среди их населения растут недовольство и разочарование.</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Церковь ставит вопрос о всестороннем контроле за транснациональными корпорациями и за процессами, происходящими в финансовом секторе экономики. Такой контроль, целью которого должно стать подчинение любой предпринимательской и финансовой деятельности интересам человека и народа, должен осуществляться через использование всех механизмов, доступных обществу и государству.</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Духовной и культурной экспансии, чреватой тотальной унификацией, необходимо противопоставить совместные усилия Церкви, государственных структур, гражданского общества и международных организаций ради утверждения в мире подлинно равноправного взаимообразного культурного и информационного обмена, соединенного с защитой самобытности наций и других человеческих сообществ. Одним из способов достижения этого может стать обеспечение доступа стран и народов к базовым технологическим ресурсам, дающим возможность глобального распространения и получения информации. Церковь напоминает о том, что многие национальные культуры имеют христианские корни и последователи Христовы призваны способствовать укреплению взаимосвязанности веры с культурным наследием народов, решительно противостоя явлениям антикультуры и коммерциализации информационно-творческого пространства.</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lastRenderedPageBreak/>
        <w:t>В целом вызов глобализации требует от современного общества достойного ответа, основанного на заботе о сохранении мирной и достойной жизни для всех людей в сочетании со стремлением к их духовному совершенству. Помимо сего, необходимо достичь такого мироустройства, которое строилось бы на началах справедливости и равенства людей перед Богом, исключало бы подавление их воли национальными или глобальными центрами политического, экономического и информационного влияния.</w:t>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XVI.4. Современная международно-правовая система основывается на приоритете интересов земной жизни человека и человеческих сообществ перед религиозными ценностями (особенно в случаях, когда первые и вторые вступают в конфликт). Такой же приоритет закреплен в национальном законодательстве многих стран. Нередко он заложен в принципах регламентации различных форм деятельности органов власти, построения государственной образовательной системы и так далее. Многие влиятельные общественные механизмы используют этот принцип в открытом противостоянии вере и Церкви, нацеленном на их вытеснение из общественной жизни. Эти явления создают общую картину секуляризации жизни государства и общества.</w:t>
      </w:r>
    </w:p>
    <w:p w:rsidR="00296D49" w:rsidRPr="000A3D14" w:rsidRDefault="00296D49" w:rsidP="000A3D14">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Уважая мировоззренческий выбор нерелигиозных людей и их право влиять на общественные процессы, Церковь в то же время не может положительно воспринимать такое устроение миропорядка, при котором в центр всего ставится помраченная грехом человеческая личность. Именно поэтому, неизменно сохраняя открытой возможность сотрудничества с людьми нерелигиозных убеждений, Церковь стремится к утверждению христианских ценностей в процессе принятия важнейших общественных решений как на национальном, так и на международном уровне. Она добивается признания легитимности религиозного мировоззрения как основания для общественно значимых деяний (в том числе государственных) и как существенного фактора, которые должны влиять на формирование (изменение) международного права и на деятельность международных организаций. </w:t>
      </w:r>
      <w:r w:rsidRPr="000A3D14">
        <w:rPr>
          <w:rFonts w:ascii="Times New Roman" w:eastAsia="Times New Roman" w:hAnsi="Times New Roman" w:cs="Times New Roman"/>
          <w:sz w:val="24"/>
          <w:szCs w:val="24"/>
          <w:lang w:eastAsia="ru-RU"/>
        </w:rPr>
        <w:br/>
        <w:t>________________ </w:t>
      </w:r>
      <w:r w:rsidRPr="000A3D14">
        <w:rPr>
          <w:rFonts w:ascii="Times New Roman" w:eastAsia="Times New Roman" w:hAnsi="Times New Roman" w:cs="Times New Roman"/>
          <w:sz w:val="24"/>
          <w:szCs w:val="24"/>
          <w:lang w:eastAsia="ru-RU"/>
        </w:rPr>
        <w:br/>
      </w:r>
    </w:p>
    <w:p w:rsidR="00296D49" w:rsidRPr="000A3D14" w:rsidRDefault="00296D49" w:rsidP="00296D49">
      <w:pPr>
        <w:spacing w:before="100" w:beforeAutospacing="1" w:after="100" w:afterAutospacing="1" w:line="240" w:lineRule="atLeast"/>
        <w:rPr>
          <w:rFonts w:ascii="Times New Roman" w:eastAsia="Times New Roman" w:hAnsi="Times New Roman" w:cs="Times New Roman"/>
          <w:sz w:val="24"/>
          <w:szCs w:val="24"/>
          <w:lang w:eastAsia="ru-RU"/>
        </w:rPr>
      </w:pPr>
      <w:r w:rsidRPr="000A3D14">
        <w:rPr>
          <w:rFonts w:ascii="Times New Roman" w:eastAsia="Times New Roman" w:hAnsi="Times New Roman" w:cs="Times New Roman"/>
          <w:sz w:val="24"/>
          <w:szCs w:val="24"/>
          <w:lang w:eastAsia="ru-RU"/>
        </w:rPr>
        <w:t> </w:t>
      </w:r>
    </w:p>
    <w:p w:rsidR="009E6076" w:rsidRPr="000A3D14" w:rsidRDefault="009E6076">
      <w:pPr>
        <w:rPr>
          <w:rFonts w:ascii="Times New Roman" w:hAnsi="Times New Roman" w:cs="Times New Roman"/>
          <w:sz w:val="24"/>
          <w:szCs w:val="24"/>
        </w:rPr>
      </w:pPr>
    </w:p>
    <w:sectPr w:rsidR="009E6076" w:rsidRPr="000A3D14" w:rsidSect="009E60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D5DCA"/>
    <w:multiLevelType w:val="multilevel"/>
    <w:tmpl w:val="79F6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296D49"/>
    <w:rsid w:val="00005659"/>
    <w:rsid w:val="00052A4C"/>
    <w:rsid w:val="000A3D14"/>
    <w:rsid w:val="001C1563"/>
    <w:rsid w:val="00296D49"/>
    <w:rsid w:val="002C7369"/>
    <w:rsid w:val="00303CCD"/>
    <w:rsid w:val="00345309"/>
    <w:rsid w:val="004916FC"/>
    <w:rsid w:val="00693A8A"/>
    <w:rsid w:val="007B7E9F"/>
    <w:rsid w:val="00812B1F"/>
    <w:rsid w:val="009E6076"/>
    <w:rsid w:val="00BE3A60"/>
    <w:rsid w:val="00C81F81"/>
    <w:rsid w:val="00D27CCC"/>
    <w:rsid w:val="00DF2916"/>
    <w:rsid w:val="00E350DC"/>
    <w:rsid w:val="00F929A4"/>
    <w:rsid w:val="00FF5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076"/>
  </w:style>
  <w:style w:type="paragraph" w:styleId="1">
    <w:name w:val="heading 1"/>
    <w:basedOn w:val="a"/>
    <w:link w:val="10"/>
    <w:uiPriority w:val="9"/>
    <w:qFormat/>
    <w:rsid w:val="00296D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6D4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96D49"/>
    <w:rPr>
      <w:color w:val="0000FF"/>
      <w:u w:val="single"/>
    </w:rPr>
  </w:style>
  <w:style w:type="paragraph" w:customStyle="1" w:styleId="text">
    <w:name w:val="text"/>
    <w:basedOn w:val="a"/>
    <w:rsid w:val="00296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6D49"/>
    <w:rPr>
      <w:b/>
      <w:bCs/>
    </w:rPr>
  </w:style>
  <w:style w:type="character" w:customStyle="1" w:styleId="apple-converted-space">
    <w:name w:val="apple-converted-space"/>
    <w:basedOn w:val="a0"/>
    <w:rsid w:val="00296D49"/>
  </w:style>
  <w:style w:type="character" w:styleId="a5">
    <w:name w:val="Emphasis"/>
    <w:basedOn w:val="a0"/>
    <w:uiPriority w:val="20"/>
    <w:qFormat/>
    <w:rsid w:val="00296D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744717">
      <w:bodyDiv w:val="1"/>
      <w:marLeft w:val="0"/>
      <w:marRight w:val="0"/>
      <w:marTop w:val="0"/>
      <w:marBottom w:val="0"/>
      <w:divBdr>
        <w:top w:val="none" w:sz="0" w:space="0" w:color="auto"/>
        <w:left w:val="none" w:sz="0" w:space="0" w:color="auto"/>
        <w:bottom w:val="none" w:sz="0" w:space="0" w:color="auto"/>
        <w:right w:val="none" w:sz="0" w:space="0" w:color="auto"/>
      </w:divBdr>
      <w:divsChild>
        <w:div w:id="1241674594">
          <w:marLeft w:val="0"/>
          <w:marRight w:val="0"/>
          <w:marTop w:val="0"/>
          <w:marBottom w:val="0"/>
          <w:divBdr>
            <w:top w:val="none" w:sz="0" w:space="0" w:color="auto"/>
            <w:left w:val="none" w:sz="0" w:space="0" w:color="auto"/>
            <w:bottom w:val="none" w:sz="0" w:space="0" w:color="auto"/>
            <w:right w:val="none" w:sz="0" w:space="0" w:color="auto"/>
          </w:divBdr>
        </w:div>
        <w:div w:id="732854287">
          <w:marLeft w:val="0"/>
          <w:marRight w:val="0"/>
          <w:marTop w:val="0"/>
          <w:marBottom w:val="0"/>
          <w:divBdr>
            <w:top w:val="none" w:sz="0" w:space="0" w:color="auto"/>
            <w:left w:val="none" w:sz="0" w:space="0" w:color="auto"/>
            <w:bottom w:val="none" w:sz="0" w:space="0" w:color="auto"/>
            <w:right w:val="none" w:sz="0" w:space="0" w:color="auto"/>
          </w:divBdr>
        </w:div>
        <w:div w:id="1647319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73</Pages>
  <Words>28757</Words>
  <Characters>229770</Characters>
  <Application>Microsoft Office Word</Application>
  <DocSecurity>0</DocSecurity>
  <Lines>5343</Lines>
  <Paragraphs>1595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Соц. отдел</cp:lastModifiedBy>
  <cp:revision>6</cp:revision>
  <dcterms:created xsi:type="dcterms:W3CDTF">2014-01-21T10:58:00Z</dcterms:created>
  <dcterms:modified xsi:type="dcterms:W3CDTF">2016-08-24T09:49:00Z</dcterms:modified>
</cp:coreProperties>
</file>