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F5" w:rsidRDefault="001244F5" w:rsidP="001244F5">
      <w:pPr>
        <w:spacing w:line="280" w:lineRule="exact"/>
        <w:ind w:left="20"/>
      </w:pPr>
      <w:r>
        <w:t>СОГЛАШЕНИЕ</w:t>
      </w:r>
      <w:r>
        <w:br/>
        <w:t>о сотрудничестве и взаимодействии Главного управления Министерства</w:t>
      </w:r>
      <w:r>
        <w:br/>
        <w:t>внутренних дел Российской Федерации по Кемеровской области и</w:t>
      </w:r>
      <w:r>
        <w:br/>
        <w:t>Религиозными организациями «Кемеровская Епархия</w:t>
      </w:r>
      <w:r>
        <w:br/>
        <w:t>Русской Православной Церкви (Московский Патриархат)»,</w:t>
      </w:r>
      <w:r>
        <w:br/>
        <w:t>«Новокузнецкая Епархия Русской Православной Церкви (Московский</w:t>
      </w:r>
      <w:r>
        <w:br/>
        <w:t>Патриархат)», «Мариинская Епархия Русской Православной Церкви</w:t>
      </w:r>
    </w:p>
    <w:p w:rsidR="001244F5" w:rsidRDefault="001244F5" w:rsidP="001244F5">
      <w:pPr>
        <w:spacing w:after="273" w:line="322" w:lineRule="exact"/>
        <w:ind w:left="20"/>
      </w:pPr>
      <w:r>
        <w:t>(Московский Патриархат)»</w:t>
      </w:r>
    </w:p>
    <w:p w:rsidR="001244F5" w:rsidRDefault="001244F5" w:rsidP="001244F5">
      <w:pPr>
        <w:tabs>
          <w:tab w:val="left" w:pos="6480"/>
          <w:tab w:val="left" w:pos="7042"/>
        </w:tabs>
        <w:spacing w:after="298" w:line="280" w:lineRule="exact"/>
        <w:jc w:val="both"/>
      </w:pPr>
      <w:r>
        <w:t>г. Кемерово</w:t>
      </w:r>
      <w:r>
        <w:tab/>
        <w:t>«26» июня 2015 г.</w:t>
      </w:r>
    </w:p>
    <w:p w:rsidR="001244F5" w:rsidRDefault="001244F5" w:rsidP="001244F5">
      <w:pPr>
        <w:tabs>
          <w:tab w:val="left" w:pos="1171"/>
          <w:tab w:val="left" w:pos="2837"/>
          <w:tab w:val="left" w:pos="4776"/>
          <w:tab w:val="left" w:pos="5122"/>
          <w:tab w:val="left" w:pos="7870"/>
        </w:tabs>
        <w:spacing w:line="317" w:lineRule="exact"/>
        <w:ind w:firstLine="800"/>
        <w:jc w:val="both"/>
      </w:pPr>
      <w:r>
        <w:t>Главное управление Министерства внутренних дел Российской Федерации по Кемеровской области (далее по тексту - Главное управление), в лице начальника Главного управления Юрия Николаевича Ларионова, действующего на основании Положения, с одной стороны, и Религиозная организация «Кемеровская Епархия Русской Православной Церкви.</w:t>
      </w:r>
    </w:p>
    <w:p w:rsidR="001244F5" w:rsidRDefault="001244F5" w:rsidP="001244F5">
      <w:pPr>
        <w:tabs>
          <w:tab w:val="left" w:pos="1171"/>
          <w:tab w:val="left" w:pos="2837"/>
          <w:tab w:val="left" w:pos="4776"/>
          <w:tab w:val="left" w:pos="5122"/>
          <w:tab w:val="left" w:pos="7870"/>
        </w:tabs>
        <w:spacing w:line="317" w:lineRule="exact"/>
        <w:ind w:firstLine="800"/>
        <w:jc w:val="both"/>
      </w:pPr>
      <w:r>
        <w:t>(Московский</w:t>
      </w:r>
      <w:r>
        <w:tab/>
        <w:t>Патриархат)»,</w:t>
      </w:r>
      <w:r>
        <w:tab/>
        <w:t>в</w:t>
      </w:r>
      <w:r>
        <w:tab/>
        <w:t>лице епархиального</w:t>
      </w:r>
      <w:r>
        <w:tab/>
        <w:t>архиерея</w:t>
      </w:r>
    </w:p>
    <w:p w:rsidR="001244F5" w:rsidRDefault="001244F5" w:rsidP="001244F5">
      <w:pPr>
        <w:tabs>
          <w:tab w:val="left" w:pos="1171"/>
          <w:tab w:val="left" w:pos="2837"/>
          <w:tab w:val="left" w:pos="4776"/>
          <w:tab w:val="left" w:pos="5122"/>
          <w:tab w:val="left" w:pos="7870"/>
        </w:tabs>
        <w:spacing w:line="317" w:lineRule="exact"/>
        <w:jc w:val="both"/>
      </w:pPr>
      <w:r>
        <w:t xml:space="preserve">митрополита Кемеровского и </w:t>
      </w:r>
      <w:proofErr w:type="spellStart"/>
      <w:r>
        <w:t>Прокопьевского</w:t>
      </w:r>
      <w:proofErr w:type="spellEnd"/>
      <w:r>
        <w:t xml:space="preserve"> Аристарха (Смирнова), главы Кузбасской митрополии, действующего на основании Устава, Религиозная организация «Новокузнецкая Епархия Русской Православной Церкви</w:t>
      </w:r>
      <w:r>
        <w:tab/>
        <w:t>(Московский</w:t>
      </w:r>
      <w:r>
        <w:tab/>
        <w:t>Патриархат)»,</w:t>
      </w:r>
      <w:r>
        <w:tab/>
        <w:t>в</w:t>
      </w:r>
      <w:r>
        <w:tab/>
        <w:t>лице епархиального</w:t>
      </w:r>
      <w:r>
        <w:tab/>
        <w:t>архиерея</w:t>
      </w:r>
    </w:p>
    <w:p w:rsidR="001244F5" w:rsidRDefault="001244F5" w:rsidP="001244F5">
      <w:pPr>
        <w:spacing w:after="270" w:line="317" w:lineRule="exact"/>
        <w:jc w:val="both"/>
      </w:pPr>
      <w:r>
        <w:t xml:space="preserve">епископа Новокузнецкого и </w:t>
      </w:r>
      <w:proofErr w:type="spellStart"/>
      <w:r>
        <w:t>Таштагольского</w:t>
      </w:r>
      <w:proofErr w:type="spellEnd"/>
      <w:r>
        <w:t xml:space="preserve"> Владимира (</w:t>
      </w:r>
      <w:proofErr w:type="spellStart"/>
      <w:r>
        <w:t>Агибалова</w:t>
      </w:r>
      <w:proofErr w:type="spellEnd"/>
      <w:r>
        <w:t>), действующего на основании Устава и Религиозная организация «Мариинская Епархия Русской Православной Церкви (Московский Патриархат)», в лице епархиального архиерея епископа Мариинского и Юргинского Иннокентия (</w:t>
      </w:r>
      <w:proofErr w:type="spellStart"/>
      <w:r>
        <w:t>Ветрова</w:t>
      </w:r>
      <w:proofErr w:type="spellEnd"/>
      <w:r>
        <w:t>), действующего на основании Устава, с другой стороны, именуемые далее «Стороны», заключили настоящее Соглашение о нижеследующем:</w:t>
      </w:r>
    </w:p>
    <w:p w:rsidR="001244F5" w:rsidRDefault="001244F5" w:rsidP="001244F5">
      <w:pPr>
        <w:spacing w:after="313" w:line="280" w:lineRule="exact"/>
        <w:ind w:left="3100"/>
      </w:pPr>
      <w:r>
        <w:t>1. Предмет и цели соглашения</w:t>
      </w:r>
    </w:p>
    <w:p w:rsidR="001244F5" w:rsidRDefault="001244F5" w:rsidP="001244F5">
      <w:pPr>
        <w:spacing w:line="317" w:lineRule="exact"/>
        <w:ind w:firstLine="800"/>
        <w:jc w:val="both"/>
      </w:pPr>
      <w:r>
        <w:t>1.1. Стороны принимают взаимные обязательства по осуществлению взаимодействия и сотрудничества в целях:</w:t>
      </w:r>
    </w:p>
    <w:p w:rsidR="001244F5" w:rsidRDefault="001244F5" w:rsidP="001244F5">
      <w:pPr>
        <w:spacing w:line="317" w:lineRule="exact"/>
        <w:ind w:firstLine="800"/>
        <w:jc w:val="both"/>
      </w:pPr>
      <w:r>
        <w:t>объединения усилий в борьбе с преступностью и профилактике экстремистских проявлений;</w:t>
      </w:r>
    </w:p>
    <w:p w:rsidR="001244F5" w:rsidRDefault="001244F5" w:rsidP="001244F5">
      <w:pPr>
        <w:tabs>
          <w:tab w:val="left" w:pos="4026"/>
        </w:tabs>
        <w:spacing w:line="317" w:lineRule="exact"/>
        <w:ind w:firstLine="800"/>
        <w:jc w:val="both"/>
      </w:pPr>
      <w:r>
        <w:t>духовно-нравственного</w:t>
      </w:r>
      <w:r>
        <w:tab/>
        <w:t>просвещения сотрудников органов</w:t>
      </w:r>
    </w:p>
    <w:p w:rsidR="001244F5" w:rsidRDefault="001244F5" w:rsidP="001244F5">
      <w:pPr>
        <w:spacing w:line="317" w:lineRule="exact"/>
        <w:jc w:val="both"/>
      </w:pPr>
      <w:r>
        <w:t>внутренних дел;</w:t>
      </w:r>
    </w:p>
    <w:p w:rsidR="001244F5" w:rsidRDefault="001244F5" w:rsidP="001244F5">
      <w:pPr>
        <w:spacing w:line="317" w:lineRule="exact"/>
        <w:ind w:firstLine="800"/>
        <w:jc w:val="both"/>
      </w:pPr>
      <w:r>
        <w:t>укрепления стабильности гражданского общества и межконфессионального мира;</w:t>
      </w:r>
    </w:p>
    <w:p w:rsidR="001244F5" w:rsidRDefault="001244F5" w:rsidP="001244F5">
      <w:pPr>
        <w:tabs>
          <w:tab w:val="left" w:pos="4026"/>
          <w:tab w:val="left" w:pos="7870"/>
        </w:tabs>
        <w:spacing w:line="317" w:lineRule="exact"/>
        <w:ind w:firstLine="800"/>
        <w:jc w:val="both"/>
      </w:pPr>
      <w:r>
        <w:t>защиты культурного</w:t>
      </w:r>
      <w:r>
        <w:tab/>
        <w:t>и духовно-нравственного</w:t>
      </w:r>
      <w:r>
        <w:tab/>
        <w:t>наследия,</w:t>
      </w:r>
    </w:p>
    <w:p w:rsidR="001244F5" w:rsidRDefault="001244F5" w:rsidP="001244F5">
      <w:pPr>
        <w:spacing w:line="317" w:lineRule="exact"/>
        <w:jc w:val="both"/>
      </w:pPr>
      <w:r>
        <w:t>исторических традиций и общественной нравственности;</w:t>
      </w:r>
    </w:p>
    <w:p w:rsidR="001244F5" w:rsidRPr="00A50D6B" w:rsidRDefault="001244F5" w:rsidP="001244F5">
      <w:pPr>
        <w:spacing w:line="317" w:lineRule="exact"/>
        <w:ind w:firstLine="800"/>
        <w:jc w:val="both"/>
      </w:pPr>
      <w:r>
        <w:t>обеспечения прав граждан на свободу совести и вероисповедания.</w:t>
      </w: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Pr="001244F5" w:rsidRDefault="001244F5" w:rsidP="001244F5">
      <w:pPr>
        <w:spacing w:line="317" w:lineRule="exact"/>
        <w:ind w:firstLine="800"/>
        <w:jc w:val="both"/>
      </w:pPr>
    </w:p>
    <w:p w:rsidR="001244F5" w:rsidRDefault="001244F5" w:rsidP="001244F5">
      <w:pPr>
        <w:numPr>
          <w:ilvl w:val="0"/>
          <w:numId w:val="2"/>
        </w:numPr>
        <w:tabs>
          <w:tab w:val="left" w:pos="2362"/>
        </w:tabs>
        <w:spacing w:after="303" w:line="280" w:lineRule="exact"/>
        <w:ind w:left="2040"/>
        <w:jc w:val="both"/>
      </w:pPr>
      <w:r>
        <w:t>Формы осуществления сотрудничества</w:t>
      </w:r>
    </w:p>
    <w:p w:rsidR="001244F5" w:rsidRDefault="001244F5" w:rsidP="001244F5">
      <w:pPr>
        <w:numPr>
          <w:ilvl w:val="1"/>
          <w:numId w:val="2"/>
        </w:numPr>
        <w:tabs>
          <w:tab w:val="left" w:pos="1255"/>
        </w:tabs>
        <w:spacing w:line="317" w:lineRule="exact"/>
        <w:ind w:firstLine="800"/>
        <w:jc w:val="both"/>
      </w:pPr>
      <w:r>
        <w:t>Для достижения целей, определенных настоящим Соглашением, стороны в пределах своей компетенции осуществляют сотрудничество в следующих формах:</w:t>
      </w:r>
    </w:p>
    <w:p w:rsidR="001244F5" w:rsidRDefault="001244F5" w:rsidP="001244F5">
      <w:pPr>
        <w:spacing w:line="317" w:lineRule="exact"/>
        <w:ind w:firstLine="800"/>
      </w:pPr>
      <w:r>
        <w:t>информационного обмена по вопросам, представляющим взаимный интерес;</w:t>
      </w:r>
    </w:p>
    <w:p w:rsidR="001244F5" w:rsidRDefault="001244F5" w:rsidP="001244F5">
      <w:pPr>
        <w:spacing w:line="317" w:lineRule="exact"/>
        <w:ind w:firstLine="800"/>
      </w:pPr>
      <w:r>
        <w:t>подготовки и участия в совместных программах в области правоохранительной деятельности и духовного служения;</w:t>
      </w:r>
    </w:p>
    <w:p w:rsidR="001244F5" w:rsidRDefault="001244F5" w:rsidP="001244F5">
      <w:pPr>
        <w:spacing w:line="317" w:lineRule="exact"/>
        <w:ind w:firstLine="800"/>
      </w:pPr>
      <w:r>
        <w:t>проведения в пределах компетенции Сторон совместных мероприятий, направленных на выявление, предупреждение и пресечение незаконной деятельности общественных и религиозных организаций радикальной направленности, в том числе, склонных к экстремистской деятельности;</w:t>
      </w:r>
    </w:p>
    <w:p w:rsidR="001244F5" w:rsidRDefault="001244F5" w:rsidP="001244F5">
      <w:pPr>
        <w:spacing w:line="317" w:lineRule="exact"/>
        <w:ind w:firstLine="800"/>
      </w:pPr>
      <w:r>
        <w:t>участия священнослужителей Русской Православной Церкви в подготовке, отправлении и встрече сотрудников органов внутренних дел, выполняющих служебные задачи на территории Северного Кавказа;</w:t>
      </w:r>
    </w:p>
    <w:p w:rsidR="001244F5" w:rsidRDefault="001244F5" w:rsidP="001244F5">
      <w:pPr>
        <w:spacing w:line="317" w:lineRule="exact"/>
        <w:ind w:firstLine="800"/>
      </w:pPr>
      <w:r>
        <w:t>участия Сторон в проведении крупных религиозных праздников, в торжественных мероприятиях, проводимых органами внутренних дел;</w:t>
      </w:r>
    </w:p>
    <w:p w:rsidR="001244F5" w:rsidRDefault="001244F5" w:rsidP="001244F5">
      <w:pPr>
        <w:spacing w:line="317" w:lineRule="exact"/>
        <w:ind w:firstLine="800"/>
      </w:pPr>
      <w:r>
        <w:t>участия священнослужителей Русской Православной Церкви в деятельности Общественного совета при ГУ МВД России по Кемеровской области;</w:t>
      </w:r>
    </w:p>
    <w:p w:rsidR="001244F5" w:rsidRDefault="001244F5" w:rsidP="001244F5">
      <w:pPr>
        <w:spacing w:line="317" w:lineRule="exact"/>
        <w:ind w:firstLine="800"/>
      </w:pPr>
      <w:r>
        <w:t>участия священнослужителей в проведении Дней памяти сотрудников органов внутренних дел, погибших при исполнении служебного долга;</w:t>
      </w:r>
    </w:p>
    <w:p w:rsidR="001244F5" w:rsidRDefault="001244F5" w:rsidP="001244F5">
      <w:pPr>
        <w:spacing w:line="317" w:lineRule="exact"/>
        <w:ind w:firstLine="800"/>
      </w:pPr>
      <w:r>
        <w:t>проведения на безвозмездной основе совместных акций по оказанию помощи семьям сотрудников органов внутренних дел, погибших при исполнении служебного долга, а также сохранению и обустройству мест захоронения погибших сотрудников;</w:t>
      </w:r>
    </w:p>
    <w:p w:rsidR="001244F5" w:rsidRDefault="001244F5" w:rsidP="001244F5">
      <w:pPr>
        <w:spacing w:line="317" w:lineRule="exact"/>
        <w:ind w:firstLine="800"/>
      </w:pPr>
      <w:r>
        <w:t>духовно-нравственной и психологической реабилитации лиц, выполнявших оперативно-служебные задачи в экстремальных условиях;</w:t>
      </w:r>
    </w:p>
    <w:p w:rsidR="001244F5" w:rsidRDefault="001244F5" w:rsidP="001244F5">
      <w:pPr>
        <w:spacing w:line="317" w:lineRule="exact"/>
        <w:ind w:firstLine="800"/>
      </w:pPr>
      <w:r>
        <w:t>организации духовно-нравственного просвещения личного состава органов внутренних дел: проведение лекций о духовных ценностях и исторических традициях христианства; использование средств массовой информации, ведомственных изданий, освещающих совместную деятельность Сторон.</w:t>
      </w:r>
    </w:p>
    <w:p w:rsidR="001244F5" w:rsidRDefault="001244F5" w:rsidP="001244F5">
      <w:pPr>
        <w:numPr>
          <w:ilvl w:val="1"/>
          <w:numId w:val="2"/>
        </w:numPr>
        <w:tabs>
          <w:tab w:val="left" w:pos="1334"/>
        </w:tabs>
        <w:spacing w:after="330" w:line="317" w:lineRule="exact"/>
        <w:ind w:firstLine="800"/>
        <w:jc w:val="both"/>
      </w:pPr>
      <w:r>
        <w:t>Сотрудничество может осуществляться также в иных формах.</w:t>
      </w:r>
    </w:p>
    <w:p w:rsidR="001244F5" w:rsidRDefault="001244F5" w:rsidP="001244F5">
      <w:pPr>
        <w:numPr>
          <w:ilvl w:val="0"/>
          <w:numId w:val="2"/>
        </w:numPr>
        <w:tabs>
          <w:tab w:val="left" w:pos="2362"/>
        </w:tabs>
        <w:spacing w:after="303" w:line="280" w:lineRule="exact"/>
        <w:ind w:left="2040"/>
        <w:jc w:val="both"/>
      </w:pPr>
      <w:r>
        <w:t>Порядок осуществления сотрудничества</w:t>
      </w:r>
    </w:p>
    <w:p w:rsidR="001244F5" w:rsidRDefault="001244F5" w:rsidP="001244F5">
      <w:pPr>
        <w:numPr>
          <w:ilvl w:val="1"/>
          <w:numId w:val="2"/>
        </w:numPr>
        <w:tabs>
          <w:tab w:val="left" w:pos="1526"/>
        </w:tabs>
        <w:spacing w:line="317" w:lineRule="exact"/>
        <w:ind w:firstLine="800"/>
        <w:jc w:val="both"/>
      </w:pPr>
      <w:r>
        <w:t>Стороны обмениваются информацией по вопросам, представляющим взаимный интерес. Использование полученной информации осуществляется в установленном законом порядке в рамках компетенции Сторон и не должно наносить ущерб их интересам.</w:t>
      </w:r>
    </w:p>
    <w:p w:rsidR="001244F5" w:rsidRDefault="001244F5" w:rsidP="001244F5">
      <w:pPr>
        <w:numPr>
          <w:ilvl w:val="1"/>
          <w:numId w:val="2"/>
        </w:numPr>
        <w:tabs>
          <w:tab w:val="left" w:pos="1255"/>
        </w:tabs>
        <w:spacing w:line="317" w:lineRule="exact"/>
        <w:ind w:firstLine="800"/>
        <w:jc w:val="both"/>
      </w:pPr>
      <w:r>
        <w:lastRenderedPageBreak/>
        <w:t xml:space="preserve">Стороны проводят регулярные рабочие встречи по вопросам исполнения настоящего Соглашения. Механизм взаимодействия </w:t>
      </w:r>
      <w:proofErr w:type="gramStart"/>
      <w:r>
        <w:t>по</w:t>
      </w:r>
      <w:proofErr w:type="gramEnd"/>
    </w:p>
    <w:p w:rsidR="00AF34BD" w:rsidRDefault="00733518">
      <w:pPr>
        <w:pStyle w:val="20"/>
        <w:shd w:val="clear" w:color="auto" w:fill="auto"/>
        <w:spacing w:after="273"/>
      </w:pPr>
      <w:r>
        <w:t>направлениям деятельности, предусмотренным настоящим Соглашением, по взаимному согласию Сторон может конкретизироваться путем подписания отдельных протоколов руководителями Сторон.</w:t>
      </w:r>
    </w:p>
    <w:p w:rsidR="00AF34BD" w:rsidRDefault="00733518">
      <w:pPr>
        <w:pStyle w:val="20"/>
        <w:shd w:val="clear" w:color="auto" w:fill="auto"/>
        <w:spacing w:after="308" w:line="280" w:lineRule="exact"/>
        <w:ind w:firstLine="740"/>
      </w:pPr>
      <w:r>
        <w:t>4. Действие соглашения, условия его изменения и расторжения</w:t>
      </w:r>
    </w:p>
    <w:p w:rsidR="00AF34BD" w:rsidRDefault="00733518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317" w:lineRule="exact"/>
        <w:ind w:firstLine="740"/>
      </w:pPr>
      <w:r>
        <w:t>Настоящее Соглашение вступает в силу со дня его подписания Сторонами и действует до истечения двух месяцев до дня, когда одна из Сторон получит письменное уведомление другой Сторон</w:t>
      </w:r>
      <w:proofErr w:type="gramStart"/>
      <w:r>
        <w:t>ы о ее</w:t>
      </w:r>
      <w:proofErr w:type="gramEnd"/>
      <w:r>
        <w:t xml:space="preserve"> намерении изменить или прекратить действие Соглашения.</w:t>
      </w:r>
    </w:p>
    <w:p w:rsidR="00AF34BD" w:rsidRDefault="00733518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317" w:lineRule="exact"/>
        <w:ind w:firstLine="740"/>
      </w:pPr>
      <w:r>
        <w:t>Внесение изменений и дополнений в настоящее Соглашение осуществляется по взаимному согласию Сторон посредством заключения дополнительного Соглашения.</w:t>
      </w:r>
    </w:p>
    <w:p w:rsidR="00AF34BD" w:rsidRDefault="00733518">
      <w:pPr>
        <w:pStyle w:val="20"/>
        <w:numPr>
          <w:ilvl w:val="0"/>
          <w:numId w:val="1"/>
        </w:numPr>
        <w:shd w:val="clear" w:color="auto" w:fill="auto"/>
        <w:tabs>
          <w:tab w:val="left" w:pos="1493"/>
        </w:tabs>
        <w:spacing w:after="0" w:line="317" w:lineRule="exact"/>
        <w:ind w:firstLine="740"/>
      </w:pPr>
      <w:r>
        <w:t>Со дня подписания настоящего Соглашения, ранее действовавшее Соглашение о взаимодействии Главного управления внутренних дел Кемеровской области и Православной религиозной организации Кемеровской и Новокузнецкой епархии Русской Православной Церкви от 16 августа 2007 года утрачивает силу.</w:t>
      </w:r>
    </w:p>
    <w:p w:rsidR="00AF34BD" w:rsidRDefault="00733518">
      <w:pPr>
        <w:pStyle w:val="20"/>
        <w:shd w:val="clear" w:color="auto" w:fill="auto"/>
        <w:spacing w:after="0" w:line="317" w:lineRule="exact"/>
        <w:ind w:firstLine="740"/>
        <w:sectPr w:rsidR="00AF34BD">
          <w:headerReference w:type="default" r:id="rId8"/>
          <w:pgSz w:w="11900" w:h="16840"/>
          <w:pgMar w:top="857" w:right="1317" w:bottom="2110" w:left="1506" w:header="0" w:footer="3" w:gutter="0"/>
          <w:cols w:space="720"/>
          <w:noEndnote/>
          <w:docGrid w:linePitch="360"/>
        </w:sectPr>
      </w:pPr>
      <w:r>
        <w:t>4.5. Настоящее Соглашение составлено в четырех идентичных подлинных экземплярах, имеющих одинаковую юридическую силу, по одному экземпляру для каждой из Сторон.</w:t>
      </w:r>
    </w:p>
    <w:p w:rsidR="00AF34BD" w:rsidRDefault="00AF34BD">
      <w:pPr>
        <w:spacing w:line="240" w:lineRule="exact"/>
        <w:rPr>
          <w:sz w:val="19"/>
          <w:szCs w:val="19"/>
        </w:rPr>
      </w:pPr>
    </w:p>
    <w:p w:rsidR="00AF34BD" w:rsidRDefault="00AF34BD">
      <w:pPr>
        <w:spacing w:line="240" w:lineRule="exact"/>
        <w:rPr>
          <w:sz w:val="19"/>
          <w:szCs w:val="19"/>
        </w:rPr>
      </w:pPr>
    </w:p>
    <w:p w:rsidR="00AF34BD" w:rsidRDefault="00AF34BD">
      <w:pPr>
        <w:spacing w:before="87" w:after="87" w:line="240" w:lineRule="exact"/>
        <w:rPr>
          <w:sz w:val="19"/>
          <w:szCs w:val="19"/>
        </w:rPr>
      </w:pPr>
    </w:p>
    <w:p w:rsidR="00AF34BD" w:rsidRDefault="00AF34BD">
      <w:pPr>
        <w:rPr>
          <w:sz w:val="2"/>
          <w:szCs w:val="2"/>
        </w:rPr>
        <w:sectPr w:rsidR="00AF34BD">
          <w:type w:val="continuous"/>
          <w:pgSz w:w="11900" w:h="16840"/>
          <w:pgMar w:top="769" w:right="0" w:bottom="769" w:left="0" w:header="0" w:footer="3" w:gutter="0"/>
          <w:cols w:space="720"/>
          <w:noEndnote/>
          <w:docGrid w:linePitch="360"/>
        </w:sectPr>
      </w:pPr>
    </w:p>
    <w:p w:rsidR="00AF34BD" w:rsidRDefault="0075642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7620</wp:posOffset>
                </wp:positionV>
                <wp:extent cx="2660650" cy="408940"/>
                <wp:effectExtent l="254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ГУ МВД России по Кемеровской области, генерал-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7pt;margin-top:.6pt;width:209.5pt;height:32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c8rQ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Начальник ГУ МВД России по Кемеровской области, генерал-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441960</wp:posOffset>
            </wp:positionV>
            <wp:extent cx="2060575" cy="1603375"/>
            <wp:effectExtent l="0" t="0" r="0" b="0"/>
            <wp:wrapNone/>
            <wp:docPr id="9" name="Рисунок 9" descr="C:\Users\X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4242435</wp:posOffset>
                </wp:positionH>
                <wp:positionV relativeFrom="paragraph">
                  <wp:posOffset>2856865</wp:posOffset>
                </wp:positionV>
                <wp:extent cx="1545590" cy="367030"/>
                <wp:effectExtent l="381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tabs>
                                <w:tab w:val="left" w:leader="underscore" w:pos="634"/>
                              </w:tabs>
                              <w:spacing w:after="18" w:line="280" w:lineRule="exact"/>
                            </w:pPr>
                            <w:r>
                              <w:tab/>
                              <w:t>(Иннокентий),</w:t>
                            </w:r>
                          </w:p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Мариинский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4.05pt;margin-top:224.95pt;width:121.7pt;height:28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ghrwIAALA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a7"/>
                        <w:shd w:val="clear" w:color="auto" w:fill="auto"/>
                        <w:tabs>
                          <w:tab w:val="left" w:leader="underscore" w:pos="634"/>
                        </w:tabs>
                        <w:spacing w:after="18" w:line="280" w:lineRule="exact"/>
                      </w:pPr>
                      <w:r>
                        <w:tab/>
                        <w:t>(Иннокентий),</w:t>
                      </w:r>
                    </w:p>
                    <w:p w:rsidR="00AF34BD" w:rsidRDefault="00733518">
                      <w:pPr>
                        <w:pStyle w:val="a7"/>
                        <w:shd w:val="clear" w:color="auto" w:fill="auto"/>
                        <w:spacing w:after="0" w:line="280" w:lineRule="exact"/>
                      </w:pPr>
                      <w:r>
                        <w:t>Мариинский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4224020</wp:posOffset>
                </wp:positionH>
                <wp:positionV relativeFrom="paragraph">
                  <wp:posOffset>635</wp:posOffset>
                </wp:positionV>
                <wp:extent cx="822960" cy="177800"/>
                <wp:effectExtent l="4445" t="635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Архиерей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2.6pt;margin-top:.05pt;width:64.8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+XrwIAAK8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a7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Архиерей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408940</wp:posOffset>
                </wp:positionV>
                <wp:extent cx="1042670" cy="177800"/>
                <wp:effectExtent l="1270" t="0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spacing w:after="0" w:line="280" w:lineRule="exact"/>
                              <w:ind w:left="180"/>
                              <w:jc w:val="left"/>
                            </w:pPr>
                            <w:r>
                              <w:t>(Аристарх),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.1pt;margin-top:32.2pt;width:82.1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CQsQ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a7"/>
                        <w:shd w:val="clear" w:color="auto" w:fill="auto"/>
                        <w:spacing w:after="0" w:line="280" w:lineRule="exact"/>
                        <w:ind w:left="180"/>
                        <w:jc w:val="left"/>
                      </w:pPr>
                      <w:r>
                        <w:t>(Аристарх),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628650</wp:posOffset>
                </wp:positionV>
                <wp:extent cx="1466215" cy="177800"/>
                <wp:effectExtent l="381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Кемеровский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0.8pt;margin-top:49.5pt;width:115.45pt;height:1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Kd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5qZ6vSdSsDpoQM3PcA2dNlmqrp7UXxTiItNTfierqUUfU1JCex8c9N9dnXE&#10;UQZk138UJYQhBy0s0FDJ1pQOioEAHbr0dO6MoVKYkGEUBT5QLODMn88X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a7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Кемеровский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1214120</wp:posOffset>
                </wp:positionV>
                <wp:extent cx="822960" cy="17780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a7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Архиерей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33.6pt;margin-top:95.6pt;width:64.8pt;height:1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X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a7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Архиерей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2432050</wp:posOffset>
            </wp:positionH>
            <wp:positionV relativeFrom="paragraph">
              <wp:posOffset>0</wp:posOffset>
            </wp:positionV>
            <wp:extent cx="2602865" cy="3968750"/>
            <wp:effectExtent l="0" t="0" r="6985" b="0"/>
            <wp:wrapNone/>
            <wp:docPr id="3" name="Рисунок 3" descr="C:\Users\X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1607820</wp:posOffset>
                </wp:positionV>
                <wp:extent cx="1264920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BD" w:rsidRDefault="00733518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(Владимир), кузнецкий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56.65pt;margin-top:126.6pt;width:99.6pt;height:32.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pWrwIAALA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" filled="f" stroked="f">
                <v:textbox style="mso-fit-shape-to-text:t" inset="0,0,0,0">
                  <w:txbxContent>
                    <w:p w:rsidR="00AF34BD" w:rsidRDefault="00733518">
                      <w:pPr>
                        <w:pStyle w:val="20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rStyle w:val="2Exact"/>
                        </w:rPr>
                        <w:t>(Владимир), кузнецкий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Default="00AF34BD">
      <w:pPr>
        <w:spacing w:line="360" w:lineRule="exact"/>
      </w:pPr>
    </w:p>
    <w:p w:rsidR="00AF34BD" w:rsidRPr="001244F5" w:rsidRDefault="00AF34BD">
      <w:pPr>
        <w:rPr>
          <w:sz w:val="2"/>
          <w:szCs w:val="2"/>
          <w:lang w:val="en-US"/>
        </w:rPr>
      </w:pPr>
      <w:bookmarkStart w:id="0" w:name="_GoBack"/>
      <w:bookmarkEnd w:id="0"/>
    </w:p>
    <w:sectPr w:rsidR="00AF34BD" w:rsidRPr="001244F5">
      <w:type w:val="continuous"/>
      <w:pgSz w:w="11900" w:h="16840"/>
      <w:pgMar w:top="769" w:right="1269" w:bottom="769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73" w:rsidRDefault="00B95473">
      <w:r>
        <w:separator/>
      </w:r>
    </w:p>
  </w:endnote>
  <w:endnote w:type="continuationSeparator" w:id="0">
    <w:p w:rsidR="00B95473" w:rsidRDefault="00B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73" w:rsidRDefault="00B95473"/>
  </w:footnote>
  <w:footnote w:type="continuationSeparator" w:id="0">
    <w:p w:rsidR="00B95473" w:rsidRDefault="00B95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D" w:rsidRDefault="007564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318770</wp:posOffset>
              </wp:positionV>
              <wp:extent cx="83185" cy="18986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BD" w:rsidRDefault="007335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8.25pt;margin-top:25.1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x9sBZ3AAAAAkBAAAPAAAA&#10;ZHJzL2Rvd25yZXYueG1sTI/BTsMwDIbvSLxDZCRuLNmkla40ndAkLtwYCIlb1npNReJUSda1b485&#10;wc2WP/3+/no/eycmjGkIpGG9UiCQ2tAN1Gv4eH95KEGkbKgzLhBqWDDBvrm9qU3VhSu94XTMveAQ&#10;SpXRYHMeKylTa9GbtAojEt/OIXqTeY297KK5crh3cqNUIb0ZiD9YM+LBYvt9vHgNj/NnwDHhAb/O&#10;UxvtsJTuddH6/m5+fgKRcc5/MPzqszo07HQKF+qScBq2u2LLKA9qA4KBQu0KECcNpVq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LH2wFncAAAACQEAAA8AAAAAAAAAAAAA&#10;AAAAAQUAAGRycy9kb3ducmV2LnhtbFBLBQYAAAAABAAEAPMAAAAKBgAAAAA=&#10;" filled="f" stroked="f">
              <v:textbox style="mso-fit-shape-to-text:t" inset="0,0,0,0">
                <w:txbxContent>
                  <w:p w:rsidR="00AF34BD" w:rsidRDefault="007335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1DC"/>
    <w:multiLevelType w:val="multilevel"/>
    <w:tmpl w:val="32FC67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B05AB"/>
    <w:multiLevelType w:val="multilevel"/>
    <w:tmpl w:val="672A2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D"/>
    <w:rsid w:val="001244F5"/>
    <w:rsid w:val="00733518"/>
    <w:rsid w:val="00756420"/>
    <w:rsid w:val="00AF34BD"/>
    <w:rsid w:val="00B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2015-10-17T03:00:00Z</dcterms:created>
  <dcterms:modified xsi:type="dcterms:W3CDTF">2015-10-18T15:08:00Z</dcterms:modified>
</cp:coreProperties>
</file>