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304" w:rsidRDefault="00F81304" w:rsidP="00F81304">
      <w:pPr>
        <w:tabs>
          <w:tab w:val="center" w:pos="4252"/>
        </w:tabs>
        <w:ind w:left="426" w:hanging="852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D6294" wp14:editId="58EB941E">
            <wp:extent cx="5940425" cy="840013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304" w:rsidRDefault="00F81304" w:rsidP="00F81304">
      <w:pPr>
        <w:tabs>
          <w:tab w:val="center" w:pos="4252"/>
        </w:tabs>
        <w:ind w:left="426" w:hanging="85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1304" w:rsidRDefault="00F81304" w:rsidP="00F81304">
      <w:pPr>
        <w:tabs>
          <w:tab w:val="center" w:pos="4252"/>
        </w:tabs>
        <w:ind w:left="426" w:hanging="85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304" w:rsidRDefault="00F81304" w:rsidP="00F81304">
      <w:pPr>
        <w:tabs>
          <w:tab w:val="center" w:pos="4252"/>
        </w:tabs>
        <w:ind w:left="426" w:hanging="852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1304" w:rsidRDefault="00F81304" w:rsidP="00F81304">
      <w:pPr>
        <w:tabs>
          <w:tab w:val="center" w:pos="4252"/>
        </w:tabs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85C15" w:rsidRPr="00BE08EB" w:rsidRDefault="00555573" w:rsidP="00F81304">
      <w:pPr>
        <w:tabs>
          <w:tab w:val="center" w:pos="4252"/>
        </w:tabs>
        <w:ind w:left="426" w:hanging="85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8EB">
        <w:rPr>
          <w:rFonts w:ascii="Times New Roman" w:hAnsi="Times New Roman" w:cs="Times New Roman"/>
          <w:b/>
          <w:sz w:val="28"/>
          <w:szCs w:val="28"/>
        </w:rPr>
        <w:lastRenderedPageBreak/>
        <w:t>ВВЕДЕН</w:t>
      </w:r>
      <w:bookmarkStart w:id="0" w:name="_GoBack"/>
      <w:bookmarkEnd w:id="0"/>
      <w:r w:rsidRPr="00BE08EB">
        <w:rPr>
          <w:rFonts w:ascii="Times New Roman" w:hAnsi="Times New Roman" w:cs="Times New Roman"/>
          <w:b/>
          <w:sz w:val="28"/>
          <w:szCs w:val="28"/>
        </w:rPr>
        <w:t>ИЕ</w:t>
      </w:r>
    </w:p>
    <w:p w:rsidR="002B204B" w:rsidRPr="00BE08EB" w:rsidRDefault="00555573" w:rsidP="00BE2B56">
      <w:pPr>
        <w:spacing w:line="36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08EB">
        <w:rPr>
          <w:rFonts w:ascii="Times New Roman" w:hAnsi="Times New Roman" w:cs="Times New Roman"/>
          <w:sz w:val="28"/>
          <w:szCs w:val="28"/>
        </w:rPr>
        <w:t>Макетирование известно с древних времен. Миниатюрный образ использовался для проверки архитектурных и конструктивных решений, поиска совершенного облика и безупречной структуры задуманного сооружения.</w:t>
      </w:r>
      <w:r w:rsidR="002B204B" w:rsidRPr="00BE08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502" w:rsidRPr="00BE08EB" w:rsidRDefault="002B204B" w:rsidP="00F03502">
      <w:pPr>
        <w:spacing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BE08EB">
        <w:rPr>
          <w:rFonts w:ascii="Times New Roman" w:hAnsi="Times New Roman" w:cs="Times New Roman"/>
          <w:sz w:val="28"/>
          <w:szCs w:val="28"/>
        </w:rPr>
        <w:t>М</w:t>
      </w:r>
      <w:r w:rsidR="00555573" w:rsidRPr="00BE08EB">
        <w:rPr>
          <w:rFonts w:ascii="Times New Roman" w:hAnsi="Times New Roman" w:cs="Times New Roman"/>
          <w:sz w:val="28"/>
          <w:szCs w:val="28"/>
        </w:rPr>
        <w:t>акетирование храмов или церквей является частным случаем макетирования любых архитектурных объектов. Поэтому многие священнослужители, связанные со строительством новых церквей, стремятся на этапе проектирования заказать изготовление маке</w:t>
      </w:r>
      <w:r w:rsidRPr="00BE08EB">
        <w:rPr>
          <w:rFonts w:ascii="Times New Roman" w:hAnsi="Times New Roman" w:cs="Times New Roman"/>
          <w:sz w:val="28"/>
          <w:szCs w:val="28"/>
        </w:rPr>
        <w:t>тов, чтобы визуально предвосхитить</w:t>
      </w:r>
      <w:r w:rsidR="00555573" w:rsidRPr="00BE08EB">
        <w:rPr>
          <w:rFonts w:ascii="Times New Roman" w:hAnsi="Times New Roman" w:cs="Times New Roman"/>
          <w:sz w:val="28"/>
          <w:szCs w:val="28"/>
        </w:rPr>
        <w:t xml:space="preserve"> будущий храм.</w:t>
      </w:r>
      <w:r w:rsidR="00D93E80" w:rsidRPr="00BE08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3E80" w:rsidRPr="00BE08EB" w:rsidRDefault="00F03502" w:rsidP="00F03502">
      <w:pPr>
        <w:spacing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BE08EB">
        <w:rPr>
          <w:rFonts w:ascii="Times New Roman" w:hAnsi="Times New Roman" w:cs="Times New Roman"/>
          <w:sz w:val="28"/>
          <w:szCs w:val="28"/>
        </w:rPr>
        <w:t>И</w:t>
      </w:r>
      <w:r w:rsidR="00D93E80" w:rsidRPr="00BE08EB">
        <w:rPr>
          <w:rFonts w:ascii="Times New Roman" w:hAnsi="Times New Roman" w:cs="Times New Roman"/>
          <w:sz w:val="28"/>
          <w:szCs w:val="28"/>
        </w:rPr>
        <w:t>зучение истории родного края немыслимо без обращения к духовным основаниям культуры. Макетирование церковных сооружений дает возможность постичь эстетические достоинства исторических памятников в Кузбассе.</w:t>
      </w:r>
    </w:p>
    <w:p w:rsidR="00B62610" w:rsidRPr="00BE08EB" w:rsidRDefault="00B62610" w:rsidP="00F03502">
      <w:pPr>
        <w:spacing w:line="360" w:lineRule="auto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BE08EB">
        <w:rPr>
          <w:rFonts w:ascii="Times New Roman" w:hAnsi="Times New Roman" w:cs="Times New Roman"/>
          <w:sz w:val="28"/>
          <w:szCs w:val="28"/>
        </w:rPr>
        <w:t>Невзирая на достижения 3D графики, архитектурные и технические макеты остается ключевым элементом презентации проектов церковных архитектурных сооружений. Основным, наиболее понятным и убедительным аргументом.</w:t>
      </w: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E08EB" w:rsidRPr="00B62610" w:rsidRDefault="00BE08EB" w:rsidP="00F03502">
      <w:pPr>
        <w:spacing w:line="360" w:lineRule="auto"/>
        <w:ind w:left="-142" w:firstLine="426"/>
        <w:rPr>
          <w:rFonts w:ascii="Times New Roman" w:hAnsi="Times New Roman" w:cs="Times New Roman"/>
          <w:i/>
          <w:sz w:val="28"/>
          <w:szCs w:val="28"/>
        </w:rPr>
      </w:pPr>
    </w:p>
    <w:p w:rsidR="00B62610" w:rsidRDefault="00B62610" w:rsidP="00EF04E2">
      <w:pPr>
        <w:spacing w:line="360" w:lineRule="auto"/>
      </w:pPr>
    </w:p>
    <w:p w:rsidR="002C3D4E" w:rsidRPr="002C3D4E" w:rsidRDefault="002C3D4E" w:rsidP="002C3D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D4E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EF04E2" w:rsidRPr="00EF04E2" w:rsidRDefault="002C3D4E" w:rsidP="00EF04E2">
      <w:pPr>
        <w:jc w:val="both"/>
        <w:rPr>
          <w:rFonts w:ascii="Times New Roman" w:hAnsi="Times New Roman" w:cs="Times New Roman"/>
          <w:sz w:val="28"/>
          <w:szCs w:val="28"/>
        </w:rPr>
      </w:pPr>
      <w:r w:rsidRPr="00EF04E2">
        <w:rPr>
          <w:rFonts w:ascii="Times New Roman" w:hAnsi="Times New Roman" w:cs="Times New Roman"/>
          <w:sz w:val="28"/>
          <w:szCs w:val="28"/>
        </w:rPr>
        <w:t>1.1. Положение разработано в</w:t>
      </w:r>
      <w:r w:rsidR="00EF04E2">
        <w:rPr>
          <w:rFonts w:ascii="Times New Roman" w:hAnsi="Times New Roman" w:cs="Times New Roman"/>
          <w:sz w:val="28"/>
          <w:szCs w:val="28"/>
        </w:rPr>
        <w:t xml:space="preserve"> целях проведения областного</w:t>
      </w:r>
      <w:r w:rsidRPr="00EF04E2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Pr="00EF04E2">
        <w:rPr>
          <w:rFonts w:ascii="Times New Roman" w:hAnsi="Times New Roman" w:cs="Times New Roman"/>
          <w:bCs/>
          <w:sz w:val="28"/>
          <w:szCs w:val="28"/>
        </w:rPr>
        <w:t xml:space="preserve">на лучший макет храма или </w:t>
      </w:r>
      <w:r w:rsidR="00BE2B56" w:rsidRPr="00EF04E2">
        <w:rPr>
          <w:rFonts w:ascii="Times New Roman" w:hAnsi="Times New Roman" w:cs="Times New Roman"/>
          <w:bCs/>
          <w:sz w:val="28"/>
          <w:szCs w:val="28"/>
        </w:rPr>
        <w:t xml:space="preserve">церковных </w:t>
      </w:r>
      <w:r w:rsidRPr="00EF04E2">
        <w:rPr>
          <w:rFonts w:ascii="Times New Roman" w:hAnsi="Times New Roman" w:cs="Times New Roman"/>
          <w:bCs/>
          <w:sz w:val="28"/>
          <w:szCs w:val="28"/>
        </w:rPr>
        <w:t xml:space="preserve">архитектурных </w:t>
      </w:r>
      <w:r w:rsidR="00BF2354" w:rsidRPr="00EF04E2">
        <w:rPr>
          <w:rFonts w:ascii="Times New Roman" w:hAnsi="Times New Roman" w:cs="Times New Roman"/>
          <w:bCs/>
          <w:sz w:val="28"/>
          <w:szCs w:val="28"/>
        </w:rPr>
        <w:t>сооружений городов Кемеровской области</w:t>
      </w:r>
      <w:r w:rsidRPr="00EF04E2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554752">
        <w:rPr>
          <w:rFonts w:ascii="Times New Roman" w:hAnsi="Times New Roman" w:cs="Times New Roman"/>
          <w:bCs/>
          <w:sz w:val="28"/>
          <w:szCs w:val="28"/>
        </w:rPr>
        <w:t>Макетирование</w:t>
      </w:r>
      <w:r w:rsidR="00BF2354" w:rsidRPr="00EF04E2">
        <w:rPr>
          <w:rFonts w:ascii="Times New Roman" w:hAnsi="Times New Roman" w:cs="Times New Roman"/>
          <w:bCs/>
          <w:sz w:val="28"/>
          <w:szCs w:val="28"/>
        </w:rPr>
        <w:t xml:space="preserve"> Кузбасских храмов</w:t>
      </w:r>
      <w:r w:rsidRPr="00EF04E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EF04E2">
        <w:rPr>
          <w:rFonts w:ascii="Times New Roman" w:hAnsi="Times New Roman" w:cs="Times New Roman"/>
          <w:sz w:val="28"/>
          <w:szCs w:val="28"/>
        </w:rPr>
        <w:t xml:space="preserve">(далее – Конкурс макетов), определяет цель и задачи, сроки организации и проведения, участников конкурса, порядок подачи заявок на участие, критерии, порядок конкурсного отбора и награждения победителей. </w:t>
      </w:r>
    </w:p>
    <w:p w:rsidR="00BF2354" w:rsidRPr="00EF04E2" w:rsidRDefault="002C3D4E" w:rsidP="00EF04E2">
      <w:pPr>
        <w:jc w:val="both"/>
        <w:rPr>
          <w:rFonts w:ascii="Times New Roman" w:hAnsi="Times New Roman" w:cs="Times New Roman"/>
          <w:sz w:val="28"/>
          <w:szCs w:val="28"/>
        </w:rPr>
      </w:pPr>
      <w:r w:rsidRPr="00EF04E2">
        <w:rPr>
          <w:rFonts w:ascii="Times New Roman" w:hAnsi="Times New Roman" w:cs="Times New Roman"/>
          <w:sz w:val="28"/>
          <w:szCs w:val="28"/>
        </w:rPr>
        <w:t xml:space="preserve">1.2. </w:t>
      </w:r>
      <w:r w:rsidRPr="00EF04E2">
        <w:rPr>
          <w:rFonts w:ascii="Times New Roman" w:hAnsi="Times New Roman" w:cs="Times New Roman"/>
          <w:color w:val="000000"/>
          <w:sz w:val="28"/>
          <w:szCs w:val="28"/>
        </w:rPr>
        <w:t xml:space="preserve"> Конкурс макетов проводится в </w:t>
      </w:r>
      <w:r w:rsidR="00BF2354" w:rsidRPr="00EF04E2">
        <w:rPr>
          <w:rFonts w:ascii="Times New Roman" w:hAnsi="Times New Roman" w:cs="Times New Roman"/>
          <w:sz w:val="28"/>
          <w:szCs w:val="28"/>
        </w:rPr>
        <w:t>рамках празднования 25</w:t>
      </w:r>
      <w:r w:rsidRPr="00EF04E2">
        <w:rPr>
          <w:rFonts w:ascii="Times New Roman" w:hAnsi="Times New Roman" w:cs="Times New Roman"/>
          <w:sz w:val="28"/>
          <w:szCs w:val="28"/>
        </w:rPr>
        <w:t>-летия</w:t>
      </w:r>
      <w:r w:rsidR="00BF2354" w:rsidRPr="00EF04E2">
        <w:rPr>
          <w:rFonts w:ascii="Times New Roman" w:hAnsi="Times New Roman" w:cs="Times New Roman"/>
          <w:sz w:val="28"/>
          <w:szCs w:val="28"/>
        </w:rPr>
        <w:t xml:space="preserve"> Кемеровской епархии</w:t>
      </w:r>
      <w:r w:rsidRPr="00EF04E2">
        <w:rPr>
          <w:rFonts w:ascii="Times New Roman" w:hAnsi="Times New Roman" w:cs="Times New Roman"/>
          <w:sz w:val="28"/>
          <w:szCs w:val="28"/>
        </w:rPr>
        <w:t xml:space="preserve"> </w:t>
      </w:r>
      <w:r w:rsidR="00BF2354" w:rsidRPr="00EF04E2">
        <w:rPr>
          <w:rFonts w:ascii="Times New Roman" w:hAnsi="Times New Roman" w:cs="Times New Roman"/>
          <w:sz w:val="28"/>
          <w:szCs w:val="28"/>
        </w:rPr>
        <w:t xml:space="preserve">Музеем истории Православия на земле Кузнецкой Кемеровской епархии Русской Православной Церкви (Московский Патриархат) </w:t>
      </w:r>
    </w:p>
    <w:p w:rsidR="002C3D4E" w:rsidRPr="00EF04E2" w:rsidRDefault="002C3D4E" w:rsidP="002C3D4E">
      <w:pPr>
        <w:pStyle w:val="a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F04E2">
        <w:rPr>
          <w:sz w:val="28"/>
          <w:szCs w:val="28"/>
        </w:rPr>
        <w:t xml:space="preserve">1.3. Конкурс макетов является открытым. </w:t>
      </w:r>
    </w:p>
    <w:p w:rsidR="002C3D4E" w:rsidRDefault="002C3D4E" w:rsidP="002C3D4E">
      <w:pPr>
        <w:pStyle w:val="a7"/>
        <w:spacing w:line="360" w:lineRule="auto"/>
        <w:ind w:left="218"/>
        <w:rPr>
          <w:rFonts w:ascii="Times New Roman" w:hAnsi="Times New Roman" w:cs="Times New Roman"/>
          <w:b/>
          <w:sz w:val="28"/>
          <w:szCs w:val="28"/>
        </w:rPr>
      </w:pPr>
    </w:p>
    <w:p w:rsidR="003A216C" w:rsidRPr="007B34E2" w:rsidRDefault="00EF04E2" w:rsidP="00BF2354">
      <w:pPr>
        <w:pStyle w:val="a7"/>
        <w:spacing w:line="360" w:lineRule="auto"/>
        <w:ind w:left="2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A216C" w:rsidRPr="003A216C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="00BF2354">
        <w:rPr>
          <w:rFonts w:ascii="Times New Roman" w:hAnsi="Times New Roman" w:cs="Times New Roman"/>
          <w:b/>
          <w:sz w:val="28"/>
          <w:szCs w:val="28"/>
        </w:rPr>
        <w:t>конкурса:</w:t>
      </w:r>
    </w:p>
    <w:p w:rsidR="007B34E2" w:rsidRDefault="00554752" w:rsidP="00EF04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Поощрение храмостроителей; ф</w:t>
      </w:r>
      <w:r w:rsidR="003A216C" w:rsidRPr="003A216C">
        <w:rPr>
          <w:rFonts w:ascii="Times New Roman" w:hAnsi="Times New Roman" w:cs="Times New Roman"/>
          <w:sz w:val="28"/>
          <w:szCs w:val="28"/>
        </w:rPr>
        <w:t>ормирование культурологического</w:t>
      </w:r>
      <w:r w:rsidR="003A216C">
        <w:rPr>
          <w:rFonts w:ascii="Times New Roman" w:hAnsi="Times New Roman" w:cs="Times New Roman"/>
          <w:sz w:val="28"/>
          <w:szCs w:val="28"/>
        </w:rPr>
        <w:t>, эстетического мировоззрения</w:t>
      </w:r>
      <w:r w:rsidR="003A216C" w:rsidRPr="003A216C">
        <w:rPr>
          <w:rFonts w:ascii="Times New Roman" w:hAnsi="Times New Roman" w:cs="Times New Roman"/>
          <w:sz w:val="28"/>
          <w:szCs w:val="28"/>
        </w:rPr>
        <w:t xml:space="preserve"> на основе краевед</w:t>
      </w:r>
      <w:r w:rsidR="007B34E2">
        <w:rPr>
          <w:rFonts w:ascii="Times New Roman" w:hAnsi="Times New Roman" w:cs="Times New Roman"/>
          <w:sz w:val="28"/>
          <w:szCs w:val="28"/>
        </w:rPr>
        <w:t>ческого материала, использование</w:t>
      </w:r>
      <w:r w:rsidR="003A216C" w:rsidRPr="003A216C">
        <w:rPr>
          <w:rFonts w:ascii="Times New Roman" w:hAnsi="Times New Roman" w:cs="Times New Roman"/>
          <w:sz w:val="28"/>
          <w:szCs w:val="28"/>
        </w:rPr>
        <w:t xml:space="preserve"> историко-художественн</w:t>
      </w:r>
      <w:r w:rsidR="007B34E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и архитектурного потенциала </w:t>
      </w:r>
      <w:r w:rsidR="007B34E2">
        <w:rPr>
          <w:rFonts w:ascii="Times New Roman" w:hAnsi="Times New Roman" w:cs="Times New Roman"/>
          <w:sz w:val="28"/>
          <w:szCs w:val="28"/>
        </w:rPr>
        <w:t>для приобщения кузбассовцев к православной культуре и истории родного края.</w:t>
      </w:r>
    </w:p>
    <w:p w:rsidR="007B34E2" w:rsidRPr="00BF2354" w:rsidRDefault="007B34E2" w:rsidP="00BF2354">
      <w:pPr>
        <w:spacing w:line="360" w:lineRule="auto"/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354">
        <w:rPr>
          <w:rFonts w:ascii="Times New Roman" w:hAnsi="Times New Roman" w:cs="Times New Roman"/>
          <w:b/>
          <w:sz w:val="28"/>
          <w:szCs w:val="28"/>
        </w:rPr>
        <w:t>Задачи</w:t>
      </w:r>
      <w:r w:rsidR="00BF2354" w:rsidRPr="00BF2354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  <w:r w:rsidRPr="00BF2354">
        <w:rPr>
          <w:rFonts w:ascii="Times New Roman" w:hAnsi="Times New Roman" w:cs="Times New Roman"/>
          <w:b/>
          <w:sz w:val="28"/>
          <w:szCs w:val="28"/>
        </w:rPr>
        <w:t>:</w:t>
      </w:r>
    </w:p>
    <w:p w:rsidR="007B34E2" w:rsidRPr="00DA5D90" w:rsidRDefault="00EF04E2" w:rsidP="00DA5D9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активизировать </w:t>
      </w:r>
      <w:r w:rsidR="00BF2354" w:rsidRPr="00DA5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инициативу</w:t>
      </w:r>
      <w:r w:rsidR="009A036F" w:rsidRPr="00DA5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творчеств</w:t>
      </w:r>
      <w:r w:rsidR="00BF2354" w:rsidRPr="00DA5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F2E89" w:rsidRPr="00DA5D90">
        <w:rPr>
          <w:rFonts w:ascii="Times New Roman" w:hAnsi="Times New Roman" w:cs="Times New Roman"/>
          <w:sz w:val="28"/>
          <w:szCs w:val="28"/>
        </w:rPr>
        <w:t xml:space="preserve"> </w:t>
      </w:r>
      <w:r w:rsidR="007B34E2" w:rsidRPr="00DA5D90">
        <w:rPr>
          <w:rFonts w:ascii="Times New Roman" w:hAnsi="Times New Roman" w:cs="Times New Roman"/>
          <w:sz w:val="28"/>
          <w:szCs w:val="28"/>
        </w:rPr>
        <w:t>к изучению</w:t>
      </w:r>
      <w:r w:rsidR="003F2E89" w:rsidRPr="00DA5D90">
        <w:rPr>
          <w:rFonts w:ascii="Times New Roman" w:hAnsi="Times New Roman" w:cs="Times New Roman"/>
          <w:sz w:val="28"/>
          <w:szCs w:val="28"/>
        </w:rPr>
        <w:t xml:space="preserve"> церковных</w:t>
      </w:r>
      <w:r w:rsidR="007B34E2" w:rsidRPr="00DA5D90">
        <w:rPr>
          <w:rFonts w:ascii="Times New Roman" w:hAnsi="Times New Roman" w:cs="Times New Roman"/>
          <w:sz w:val="28"/>
          <w:szCs w:val="28"/>
        </w:rPr>
        <w:t xml:space="preserve"> архитектурных памятников малой Родины</w:t>
      </w:r>
      <w:r w:rsidRPr="00DA5D90">
        <w:rPr>
          <w:rFonts w:ascii="Times New Roman" w:hAnsi="Times New Roman" w:cs="Times New Roman"/>
          <w:sz w:val="28"/>
          <w:szCs w:val="28"/>
        </w:rPr>
        <w:t>;</w:t>
      </w:r>
      <w:r w:rsidR="007B34E2" w:rsidRPr="00DA5D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E89" w:rsidRPr="00DA5D90" w:rsidRDefault="003F2E89" w:rsidP="00DA5D9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развить способности понимания искусства, через язык культовой архитектуры;</w:t>
      </w:r>
    </w:p>
    <w:p w:rsidR="003F2E89" w:rsidRPr="00DA5D90" w:rsidRDefault="003F2E89" w:rsidP="00DA5D9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научиться разбираться в вопросах макетирования и технического </w:t>
      </w:r>
      <w:r w:rsidR="00EF04E2" w:rsidRPr="00DA5D90">
        <w:rPr>
          <w:rFonts w:ascii="Times New Roman" w:hAnsi="Times New Roman" w:cs="Times New Roman"/>
          <w:sz w:val="28"/>
          <w:szCs w:val="28"/>
        </w:rPr>
        <w:t>творчества;</w:t>
      </w:r>
    </w:p>
    <w:p w:rsidR="007B34E2" w:rsidRPr="00DA5D90" w:rsidRDefault="007B34E2" w:rsidP="00DA5D9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заложить основы духовно-нравственной культуры;</w:t>
      </w:r>
    </w:p>
    <w:p w:rsidR="003F2E89" w:rsidRPr="00DA5D90" w:rsidRDefault="003F2E89" w:rsidP="00DA5D90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организовать живое об</w:t>
      </w:r>
      <w:r w:rsidR="00EF04E2" w:rsidRPr="00DA5D90">
        <w:rPr>
          <w:rFonts w:ascii="Times New Roman" w:hAnsi="Times New Roman" w:cs="Times New Roman"/>
          <w:sz w:val="28"/>
          <w:szCs w:val="28"/>
        </w:rPr>
        <w:t>щение с архитектурным наследием.</w:t>
      </w:r>
    </w:p>
    <w:p w:rsidR="00EF04E2" w:rsidRDefault="00EF04E2" w:rsidP="00EF04E2">
      <w:pPr>
        <w:pStyle w:val="a7"/>
        <w:spacing w:line="360" w:lineRule="auto"/>
        <w:ind w:left="5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D90" w:rsidRDefault="00DA5D90" w:rsidP="00DA5D90">
      <w:pPr>
        <w:pStyle w:val="a7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5D90" w:rsidRDefault="00DA5D90" w:rsidP="00DA5D90">
      <w:pPr>
        <w:pStyle w:val="a7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A5BDC" w:rsidRPr="00DA5D90" w:rsidRDefault="008A5BDC" w:rsidP="00DA5D90">
      <w:pPr>
        <w:pStyle w:val="a7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F04E2" w:rsidRDefault="00EF04E2" w:rsidP="00EF04E2">
      <w:pPr>
        <w:pStyle w:val="a7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4E2">
        <w:rPr>
          <w:rFonts w:ascii="Times New Roman" w:hAnsi="Times New Roman" w:cs="Times New Roman"/>
          <w:b/>
          <w:sz w:val="28"/>
          <w:szCs w:val="28"/>
        </w:rPr>
        <w:lastRenderedPageBreak/>
        <w:t>Участники конкурса</w:t>
      </w:r>
    </w:p>
    <w:p w:rsidR="00EF04E2" w:rsidRDefault="00EF04E2" w:rsidP="00EF04E2">
      <w:pPr>
        <w:numPr>
          <w:ilvl w:val="1"/>
          <w:numId w:val="4"/>
        </w:numPr>
        <w:tabs>
          <w:tab w:val="clear" w:pos="360"/>
          <w:tab w:val="num" w:pos="540"/>
        </w:tabs>
        <w:spacing w:after="0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EF04E2">
        <w:rPr>
          <w:rFonts w:ascii="Times New Roman" w:hAnsi="Times New Roman" w:cs="Times New Roman"/>
          <w:sz w:val="28"/>
          <w:szCs w:val="28"/>
        </w:rPr>
        <w:t xml:space="preserve">К участию в </w:t>
      </w:r>
      <w:r>
        <w:rPr>
          <w:rFonts w:ascii="Times New Roman" w:hAnsi="Times New Roman" w:cs="Times New Roman"/>
          <w:sz w:val="28"/>
          <w:szCs w:val="28"/>
        </w:rPr>
        <w:t>областном</w:t>
      </w:r>
      <w:r w:rsidRPr="00EF04E2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F04E2">
        <w:rPr>
          <w:rFonts w:ascii="Times New Roman" w:hAnsi="Times New Roman" w:cs="Times New Roman"/>
          <w:sz w:val="28"/>
          <w:szCs w:val="28"/>
        </w:rPr>
        <w:t xml:space="preserve"> </w:t>
      </w:r>
      <w:r w:rsidRPr="00EF04E2">
        <w:rPr>
          <w:rFonts w:ascii="Times New Roman" w:hAnsi="Times New Roman" w:cs="Times New Roman"/>
          <w:bCs/>
          <w:sz w:val="28"/>
          <w:szCs w:val="28"/>
        </w:rPr>
        <w:t xml:space="preserve">на лучший макет храма или архитектурных церковных сооружений городов Кемеровской области </w:t>
      </w:r>
      <w:r w:rsidRPr="00EF04E2">
        <w:rPr>
          <w:rFonts w:ascii="Times New Roman" w:hAnsi="Times New Roman" w:cs="Times New Roman"/>
          <w:sz w:val="28"/>
          <w:szCs w:val="28"/>
        </w:rPr>
        <w:t>приглашаются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468">
        <w:rPr>
          <w:rFonts w:ascii="Times New Roman" w:hAnsi="Times New Roman" w:cs="Times New Roman"/>
          <w:sz w:val="28"/>
          <w:szCs w:val="28"/>
        </w:rPr>
        <w:t>представители православных религиозных организаций</w:t>
      </w:r>
      <w:r w:rsidR="0026717C">
        <w:rPr>
          <w:rFonts w:ascii="Times New Roman" w:hAnsi="Times New Roman" w:cs="Times New Roman"/>
          <w:sz w:val="28"/>
          <w:szCs w:val="28"/>
        </w:rPr>
        <w:t>,</w:t>
      </w:r>
      <w:r w:rsidR="002A3468" w:rsidRPr="002A3468">
        <w:rPr>
          <w:rFonts w:ascii="Times New Roman" w:hAnsi="Times New Roman" w:cs="Times New Roman"/>
          <w:sz w:val="28"/>
          <w:szCs w:val="28"/>
        </w:rPr>
        <w:t xml:space="preserve"> </w:t>
      </w:r>
      <w:r w:rsidR="002A3468">
        <w:rPr>
          <w:rFonts w:ascii="Times New Roman" w:hAnsi="Times New Roman" w:cs="Times New Roman"/>
          <w:sz w:val="28"/>
          <w:szCs w:val="28"/>
        </w:rPr>
        <w:t xml:space="preserve">учреждений, </w:t>
      </w:r>
      <w:r>
        <w:rPr>
          <w:rFonts w:ascii="Times New Roman" w:hAnsi="Times New Roman" w:cs="Times New Roman"/>
          <w:sz w:val="28"/>
          <w:szCs w:val="28"/>
        </w:rPr>
        <w:t>гимназий</w:t>
      </w:r>
      <w:r w:rsidR="002A34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воскресных школ</w:t>
      </w:r>
      <w:r w:rsidR="002A3468">
        <w:rPr>
          <w:rFonts w:ascii="Times New Roman" w:hAnsi="Times New Roman" w:cs="Times New Roman"/>
          <w:sz w:val="28"/>
          <w:szCs w:val="28"/>
        </w:rPr>
        <w:t>, творческих коллективов</w:t>
      </w:r>
      <w:r w:rsidR="0026717C">
        <w:rPr>
          <w:rFonts w:ascii="Times New Roman" w:hAnsi="Times New Roman" w:cs="Times New Roman"/>
          <w:sz w:val="28"/>
          <w:szCs w:val="28"/>
        </w:rPr>
        <w:t>, приходов</w:t>
      </w:r>
      <w:r w:rsidR="00BD45B1">
        <w:rPr>
          <w:rFonts w:ascii="Times New Roman" w:hAnsi="Times New Roman" w:cs="Times New Roman"/>
          <w:sz w:val="28"/>
          <w:szCs w:val="28"/>
        </w:rPr>
        <w:t xml:space="preserve">, </w:t>
      </w:r>
      <w:r w:rsidR="00554752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EF04E2">
        <w:rPr>
          <w:rFonts w:ascii="Times New Roman" w:hAnsi="Times New Roman" w:cs="Times New Roman"/>
          <w:sz w:val="28"/>
          <w:szCs w:val="28"/>
        </w:rPr>
        <w:t xml:space="preserve">учащиеся и воспитанники образовательных учреждений </w:t>
      </w:r>
      <w:r w:rsidR="002A3468">
        <w:rPr>
          <w:rFonts w:ascii="Times New Roman" w:hAnsi="Times New Roman" w:cs="Times New Roman"/>
          <w:sz w:val="28"/>
          <w:szCs w:val="28"/>
        </w:rPr>
        <w:t>Кемеровской области.</w:t>
      </w:r>
    </w:p>
    <w:p w:rsidR="00EF04E2" w:rsidRDefault="00EF04E2" w:rsidP="002A3468">
      <w:pPr>
        <w:numPr>
          <w:ilvl w:val="1"/>
          <w:numId w:val="4"/>
        </w:numPr>
        <w:tabs>
          <w:tab w:val="clear" w:pos="360"/>
          <w:tab w:val="num" w:pos="540"/>
        </w:tabs>
        <w:spacing w:after="0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EF04E2">
        <w:rPr>
          <w:rFonts w:ascii="Times New Roman" w:hAnsi="Times New Roman" w:cs="Times New Roman"/>
          <w:sz w:val="28"/>
          <w:szCs w:val="28"/>
        </w:rPr>
        <w:t xml:space="preserve">Для участия в выставке необходимо </w:t>
      </w:r>
      <w:r w:rsidR="00BE08EB">
        <w:rPr>
          <w:rFonts w:ascii="Times New Roman" w:hAnsi="Times New Roman" w:cs="Times New Roman"/>
          <w:sz w:val="28"/>
          <w:szCs w:val="28"/>
        </w:rPr>
        <w:t>отправить</w:t>
      </w:r>
      <w:r w:rsidRPr="00EF04E2">
        <w:rPr>
          <w:rFonts w:ascii="Times New Roman" w:hAnsi="Times New Roman" w:cs="Times New Roman"/>
          <w:sz w:val="28"/>
          <w:szCs w:val="28"/>
        </w:rPr>
        <w:t xml:space="preserve"> электронную заявку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4E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kne</w:t>
        </w:r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museum</w:t>
        </w:r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</w:rPr>
          <w:t>@</w:t>
        </w:r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A3468" w:rsidRPr="00465E14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BE08EB">
        <w:rPr>
          <w:rFonts w:ascii="Times New Roman" w:hAnsi="Times New Roman" w:cs="Times New Roman"/>
          <w:sz w:val="28"/>
          <w:szCs w:val="28"/>
        </w:rPr>
        <w:t xml:space="preserve">. В заявке необходимо указать ФИО настоятеля храма или церковного сооружения, наименование и месторасположение, а также контактные данные и ФИО куратора проекта (телефон, эл. почта). </w:t>
      </w:r>
    </w:p>
    <w:p w:rsidR="002A3468" w:rsidRPr="002A3468" w:rsidRDefault="002A3468" w:rsidP="002A3468">
      <w:pPr>
        <w:spacing w:after="0"/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2A3468" w:rsidRPr="002A3468" w:rsidRDefault="002A3468" w:rsidP="002A3468">
      <w:pPr>
        <w:pStyle w:val="a9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A3468">
        <w:rPr>
          <w:rStyle w:val="ab"/>
          <w:sz w:val="28"/>
          <w:szCs w:val="28"/>
        </w:rPr>
        <w:t>4. Требования к конкурсным работам</w:t>
      </w:r>
    </w:p>
    <w:p w:rsidR="002A3468" w:rsidRPr="002A3468" w:rsidRDefault="002A3468" w:rsidP="002A3468">
      <w:pPr>
        <w:numPr>
          <w:ilvl w:val="1"/>
          <w:numId w:val="5"/>
        </w:numPr>
        <w:tabs>
          <w:tab w:val="clear" w:pos="360"/>
          <w:tab w:val="num" w:pos="540"/>
        </w:tabs>
        <w:spacing w:after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A3468">
        <w:rPr>
          <w:rFonts w:ascii="Times New Roman" w:hAnsi="Times New Roman" w:cs="Times New Roman"/>
          <w:sz w:val="28"/>
          <w:szCs w:val="28"/>
        </w:rPr>
        <w:t>Техника исполнения макета – традиционная.</w:t>
      </w:r>
    </w:p>
    <w:p w:rsidR="002A3468" w:rsidRPr="002A3468" w:rsidRDefault="002A3468" w:rsidP="002A3468">
      <w:pPr>
        <w:numPr>
          <w:ilvl w:val="1"/>
          <w:numId w:val="5"/>
        </w:numPr>
        <w:tabs>
          <w:tab w:val="clear" w:pos="360"/>
          <w:tab w:val="num" w:pos="540"/>
        </w:tabs>
        <w:spacing w:after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A3468">
        <w:rPr>
          <w:rFonts w:ascii="Times New Roman" w:hAnsi="Times New Roman" w:cs="Times New Roman"/>
          <w:sz w:val="28"/>
          <w:szCs w:val="28"/>
        </w:rPr>
        <w:t>Работа может быть выполнена одним автором или творческим коллективом.</w:t>
      </w:r>
    </w:p>
    <w:p w:rsidR="002A3468" w:rsidRPr="002A3468" w:rsidRDefault="002A3468" w:rsidP="002A3468">
      <w:pPr>
        <w:numPr>
          <w:ilvl w:val="1"/>
          <w:numId w:val="5"/>
        </w:numPr>
        <w:tabs>
          <w:tab w:val="clear" w:pos="360"/>
          <w:tab w:val="num" w:pos="540"/>
        </w:tabs>
        <w:spacing w:after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A3468">
        <w:rPr>
          <w:rFonts w:ascii="Times New Roman" w:hAnsi="Times New Roman" w:cs="Times New Roman"/>
          <w:sz w:val="28"/>
          <w:szCs w:val="28"/>
        </w:rPr>
        <w:t>Допускается участие в одной и более номинациях.</w:t>
      </w:r>
    </w:p>
    <w:p w:rsidR="002A3468" w:rsidRPr="002A3468" w:rsidRDefault="002A3468" w:rsidP="002A3468">
      <w:pPr>
        <w:numPr>
          <w:ilvl w:val="1"/>
          <w:numId w:val="5"/>
        </w:numPr>
        <w:tabs>
          <w:tab w:val="clear" w:pos="360"/>
          <w:tab w:val="num" w:pos="540"/>
        </w:tabs>
        <w:spacing w:after="0"/>
        <w:ind w:left="540" w:hanging="540"/>
        <w:rPr>
          <w:rFonts w:ascii="Times New Roman" w:hAnsi="Times New Roman" w:cs="Times New Roman"/>
          <w:i/>
          <w:sz w:val="28"/>
          <w:szCs w:val="28"/>
        </w:rPr>
      </w:pPr>
      <w:r w:rsidRPr="002A3468">
        <w:rPr>
          <w:rFonts w:ascii="Times New Roman" w:hAnsi="Times New Roman" w:cs="Times New Roman"/>
          <w:sz w:val="28"/>
          <w:szCs w:val="28"/>
        </w:rPr>
        <w:t>Требования к оформлению работ: для создания т</w:t>
      </w:r>
      <w:r w:rsidR="0026717C">
        <w:rPr>
          <w:rFonts w:ascii="Times New Roman" w:hAnsi="Times New Roman" w:cs="Times New Roman"/>
          <w:sz w:val="28"/>
          <w:szCs w:val="28"/>
        </w:rPr>
        <w:t>радиционного макета могут быть</w:t>
      </w:r>
      <w:r w:rsidRPr="002A3468">
        <w:rPr>
          <w:rFonts w:ascii="Times New Roman" w:hAnsi="Times New Roman" w:cs="Times New Roman"/>
          <w:sz w:val="28"/>
          <w:szCs w:val="28"/>
        </w:rPr>
        <w:t xml:space="preserve"> использованы различные материалы и технологии; размер макета ограничен</w:t>
      </w:r>
      <w:r w:rsidR="0026717C">
        <w:rPr>
          <w:rFonts w:ascii="Times New Roman" w:hAnsi="Times New Roman" w:cs="Times New Roman"/>
          <w:sz w:val="28"/>
          <w:szCs w:val="28"/>
        </w:rPr>
        <w:t>: для детального расчета масштаба просим обратиться за консультацией в Архитектурно-строительный отдел Кемеровской епархии (</w:t>
      </w:r>
      <w:r w:rsidR="00BD45B1">
        <w:rPr>
          <w:rFonts w:ascii="Times New Roman" w:hAnsi="Times New Roman" w:cs="Times New Roman"/>
          <w:sz w:val="28"/>
          <w:szCs w:val="28"/>
        </w:rPr>
        <w:t xml:space="preserve">г. Кемерово, ул. Соборная, 24, </w:t>
      </w:r>
      <w:proofErr w:type="spellStart"/>
      <w:r w:rsidR="0026717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26717C">
        <w:rPr>
          <w:rFonts w:ascii="Times New Roman" w:hAnsi="Times New Roman" w:cs="Times New Roman"/>
          <w:sz w:val="28"/>
          <w:szCs w:val="28"/>
        </w:rPr>
        <w:t>. 102, тел. 8 (3842) 345830).</w:t>
      </w:r>
    </w:p>
    <w:p w:rsidR="002A3468" w:rsidRDefault="002A3468" w:rsidP="002A3468">
      <w:pPr>
        <w:numPr>
          <w:ilvl w:val="1"/>
          <w:numId w:val="5"/>
        </w:numPr>
        <w:tabs>
          <w:tab w:val="clear" w:pos="360"/>
          <w:tab w:val="num" w:pos="540"/>
        </w:tabs>
        <w:spacing w:after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A3468">
        <w:rPr>
          <w:rFonts w:ascii="Times New Roman" w:hAnsi="Times New Roman" w:cs="Times New Roman"/>
          <w:sz w:val="28"/>
          <w:szCs w:val="28"/>
        </w:rPr>
        <w:t xml:space="preserve">Все творческие работы </w:t>
      </w:r>
      <w:r>
        <w:rPr>
          <w:rFonts w:ascii="Times New Roman" w:hAnsi="Times New Roman" w:cs="Times New Roman"/>
          <w:sz w:val="28"/>
          <w:szCs w:val="28"/>
        </w:rPr>
        <w:t>будут размещены на выставке в музее и</w:t>
      </w:r>
      <w:r w:rsidRPr="002A3468">
        <w:rPr>
          <w:rFonts w:ascii="Times New Roman" w:hAnsi="Times New Roman" w:cs="Times New Roman"/>
          <w:sz w:val="28"/>
          <w:szCs w:val="28"/>
        </w:rPr>
        <w:t>стории Православия на земле Кузнецкой</w:t>
      </w:r>
      <w:r w:rsidR="00BE2B56">
        <w:rPr>
          <w:rFonts w:ascii="Times New Roman" w:hAnsi="Times New Roman" w:cs="Times New Roman"/>
          <w:sz w:val="28"/>
          <w:szCs w:val="28"/>
        </w:rPr>
        <w:t xml:space="preserve"> и переходят в собственность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0674" w:rsidRPr="006D0674" w:rsidRDefault="008A5BDC" w:rsidP="006D0674">
      <w:pPr>
        <w:numPr>
          <w:ilvl w:val="1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A5BDC">
        <w:rPr>
          <w:rFonts w:ascii="Times New Roman" w:hAnsi="Times New Roman" w:cs="Times New Roman"/>
          <w:sz w:val="28"/>
          <w:szCs w:val="28"/>
        </w:rPr>
        <w:t>аличие сопроводительных этикеток</w:t>
      </w:r>
      <w:r w:rsidR="00695718">
        <w:rPr>
          <w:rFonts w:ascii="Times New Roman" w:hAnsi="Times New Roman" w:cs="Times New Roman"/>
          <w:sz w:val="28"/>
          <w:szCs w:val="28"/>
        </w:rPr>
        <w:t xml:space="preserve"> с указанием всех авторов </w:t>
      </w:r>
      <w:r w:rsidR="00D27E58">
        <w:rPr>
          <w:rFonts w:ascii="Times New Roman" w:hAnsi="Times New Roman" w:cs="Times New Roman"/>
          <w:sz w:val="28"/>
          <w:szCs w:val="28"/>
        </w:rPr>
        <w:t>макета</w:t>
      </w:r>
      <w:r w:rsidR="00695718">
        <w:rPr>
          <w:rFonts w:ascii="Times New Roman" w:hAnsi="Times New Roman" w:cs="Times New Roman"/>
          <w:sz w:val="28"/>
          <w:szCs w:val="28"/>
        </w:rPr>
        <w:t>, название церковного сооружения и его месторасположение, используемая техника и материал</w:t>
      </w:r>
      <w:r w:rsidR="00D27E58">
        <w:rPr>
          <w:rFonts w:ascii="Times New Roman" w:hAnsi="Times New Roman" w:cs="Times New Roman"/>
          <w:sz w:val="28"/>
          <w:szCs w:val="28"/>
        </w:rPr>
        <w:t>. Также необходимо предоставить информацию о храмовом сооружении:</w:t>
      </w:r>
    </w:p>
    <w:p w:rsidR="006D0674" w:rsidRDefault="006D0674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фотографии с разных сторон (можно приложить видеоматериал)</w:t>
      </w:r>
      <w:r w:rsidR="00921887">
        <w:rPr>
          <w:rFonts w:ascii="Times New Roman" w:hAnsi="Times New Roman" w:cs="Times New Roman"/>
          <w:sz w:val="28"/>
          <w:szCs w:val="28"/>
        </w:rPr>
        <w:t>.</w:t>
      </w:r>
    </w:p>
    <w:p w:rsid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постройки.</w:t>
      </w:r>
    </w:p>
    <w:p w:rsid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Размеры.</w:t>
      </w:r>
    </w:p>
    <w:p w:rsid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Материалы, используемые при строительстве.</w:t>
      </w:r>
    </w:p>
    <w:p w:rsid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в денежном эквиваленте.</w:t>
      </w:r>
    </w:p>
    <w:p w:rsid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подрядчика; кем финансировано строительство.</w:t>
      </w:r>
    </w:p>
    <w:p w:rsidR="00D27E58" w:rsidRPr="00D27E58" w:rsidRDefault="00D27E58" w:rsidP="00D27E58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архитектурного проекта.</w:t>
      </w:r>
    </w:p>
    <w:p w:rsidR="008A5BDC" w:rsidRPr="0026717C" w:rsidRDefault="008A5BDC" w:rsidP="0026717C">
      <w:pPr>
        <w:numPr>
          <w:ilvl w:val="1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717C">
        <w:rPr>
          <w:rFonts w:ascii="Times New Roman" w:hAnsi="Times New Roman" w:cs="Times New Roman"/>
          <w:sz w:val="28"/>
          <w:szCs w:val="28"/>
        </w:rPr>
        <w:t>Работы, представленные на конкурс, должны быть полностью подготовлены для демонстрации (работы должны быть устойчивыми), каждая работа должна быть упакована в коробку.</w:t>
      </w:r>
    </w:p>
    <w:p w:rsidR="008A5BDC" w:rsidRDefault="00BD45B1" w:rsidP="008A5BDC">
      <w:pPr>
        <w:numPr>
          <w:ilvl w:val="1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Оргкомитет конкурса </w:t>
      </w:r>
      <w:r w:rsidR="008A5BDC" w:rsidRPr="008A5BDC">
        <w:rPr>
          <w:rFonts w:ascii="Times New Roman" w:hAnsi="Times New Roman" w:cs="Times New Roman"/>
          <w:sz w:val="28"/>
          <w:szCs w:val="28"/>
        </w:rPr>
        <w:t xml:space="preserve">оставляет за собой право не принимать </w:t>
      </w:r>
      <w:r w:rsidR="008A5BDC">
        <w:rPr>
          <w:rFonts w:ascii="Times New Roman" w:hAnsi="Times New Roman" w:cs="Times New Roman"/>
          <w:sz w:val="28"/>
          <w:szCs w:val="28"/>
        </w:rPr>
        <w:t>небрежно оформленные работы.</w:t>
      </w:r>
    </w:p>
    <w:p w:rsidR="00921887" w:rsidRDefault="00921887" w:rsidP="00F03502">
      <w:pPr>
        <w:pStyle w:val="text1cl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03502" w:rsidRPr="00F03502" w:rsidRDefault="00F03502" w:rsidP="00F03502">
      <w:pPr>
        <w:pStyle w:val="text1cl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F03502">
        <w:rPr>
          <w:b/>
          <w:sz w:val="28"/>
          <w:szCs w:val="28"/>
        </w:rPr>
        <w:t>5.  Условия конкурса</w:t>
      </w:r>
    </w:p>
    <w:p w:rsidR="00F03502" w:rsidRPr="00F03502" w:rsidRDefault="00F03502" w:rsidP="00F03502">
      <w:pPr>
        <w:pStyle w:val="text3cl"/>
        <w:spacing w:before="0" w:beforeAutospacing="0" w:after="0" w:afterAutospacing="0" w:line="276" w:lineRule="auto"/>
        <w:rPr>
          <w:sz w:val="28"/>
          <w:szCs w:val="28"/>
        </w:rPr>
      </w:pPr>
      <w:r w:rsidRPr="00F03502">
        <w:rPr>
          <w:sz w:val="28"/>
          <w:szCs w:val="28"/>
        </w:rPr>
        <w:t>Конкурс проходит в два этапа:</w:t>
      </w:r>
    </w:p>
    <w:p w:rsidR="00F03502" w:rsidRPr="00F03502" w:rsidRDefault="008A5BDC" w:rsidP="00F03502">
      <w:pPr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этап - сбор</w:t>
      </w:r>
      <w:r w:rsidR="00F03502" w:rsidRPr="00F03502">
        <w:rPr>
          <w:rFonts w:ascii="Times New Roman" w:hAnsi="Times New Roman" w:cs="Times New Roman"/>
          <w:sz w:val="28"/>
          <w:szCs w:val="28"/>
        </w:rPr>
        <w:t xml:space="preserve">. Сроки проведения с </w:t>
      </w:r>
      <w:r w:rsidR="005750F8">
        <w:rPr>
          <w:rFonts w:ascii="Times New Roman" w:hAnsi="Times New Roman" w:cs="Times New Roman"/>
          <w:sz w:val="28"/>
          <w:szCs w:val="28"/>
        </w:rPr>
        <w:t>10</w:t>
      </w:r>
      <w:r w:rsidR="00F03502" w:rsidRPr="00F03502">
        <w:rPr>
          <w:rFonts w:ascii="Times New Roman" w:hAnsi="Times New Roman" w:cs="Times New Roman"/>
          <w:sz w:val="28"/>
          <w:szCs w:val="28"/>
        </w:rPr>
        <w:t>.</w:t>
      </w:r>
      <w:r w:rsidR="00F03502">
        <w:rPr>
          <w:rFonts w:ascii="Times New Roman" w:hAnsi="Times New Roman" w:cs="Times New Roman"/>
          <w:sz w:val="28"/>
          <w:szCs w:val="28"/>
        </w:rPr>
        <w:t>01</w:t>
      </w:r>
      <w:r w:rsidR="00F03502" w:rsidRPr="00F03502">
        <w:rPr>
          <w:rFonts w:ascii="Times New Roman" w:hAnsi="Times New Roman" w:cs="Times New Roman"/>
          <w:sz w:val="28"/>
          <w:szCs w:val="28"/>
        </w:rPr>
        <w:t>.201</w:t>
      </w:r>
      <w:r w:rsidR="00F03502">
        <w:rPr>
          <w:rFonts w:ascii="Times New Roman" w:hAnsi="Times New Roman" w:cs="Times New Roman"/>
          <w:sz w:val="28"/>
          <w:szCs w:val="28"/>
        </w:rPr>
        <w:t>8</w:t>
      </w:r>
      <w:r w:rsidR="00F03502" w:rsidRPr="00F03502">
        <w:rPr>
          <w:rFonts w:ascii="Times New Roman" w:hAnsi="Times New Roman" w:cs="Times New Roman"/>
          <w:sz w:val="28"/>
          <w:szCs w:val="28"/>
        </w:rPr>
        <w:t xml:space="preserve"> по 30.04.201</w:t>
      </w:r>
      <w:r w:rsidR="00F03502">
        <w:rPr>
          <w:rFonts w:ascii="Times New Roman" w:hAnsi="Times New Roman" w:cs="Times New Roman"/>
          <w:sz w:val="28"/>
          <w:szCs w:val="28"/>
        </w:rPr>
        <w:t>8</w:t>
      </w:r>
      <w:r w:rsidR="00F03502" w:rsidRPr="00F03502">
        <w:rPr>
          <w:rFonts w:ascii="Times New Roman" w:hAnsi="Times New Roman" w:cs="Times New Roman"/>
          <w:sz w:val="28"/>
          <w:szCs w:val="28"/>
        </w:rPr>
        <w:t>.</w:t>
      </w:r>
    </w:p>
    <w:p w:rsidR="00F03502" w:rsidRDefault="00F03502" w:rsidP="00F0350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3502">
        <w:rPr>
          <w:rFonts w:ascii="Times New Roman" w:hAnsi="Times New Roman" w:cs="Times New Roman"/>
          <w:sz w:val="28"/>
          <w:szCs w:val="28"/>
        </w:rPr>
        <w:t xml:space="preserve">           В это время принимаются архитектурные и дизайнерские макеты </w:t>
      </w:r>
      <w:r w:rsidRPr="00F03502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Музее истории Православия на земле Кузнецкой </w:t>
      </w:r>
      <w:r w:rsidRPr="00F03502">
        <w:rPr>
          <w:rFonts w:ascii="Times New Roman" w:hAnsi="Times New Roman" w:cs="Times New Roman"/>
          <w:bCs/>
          <w:sz w:val="28"/>
          <w:szCs w:val="28"/>
        </w:rPr>
        <w:t>по адресу: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Кемерово, ул. Соборная, 24, «Дом паломника». Тел.: 8</w:t>
      </w:r>
      <w:r w:rsidR="00BE2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(3842) 34-64-23. </w:t>
      </w:r>
    </w:p>
    <w:p w:rsidR="00F03502" w:rsidRPr="00F03502" w:rsidRDefault="00F03502" w:rsidP="00F03502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График работы музея: ВТ-ПТ: 10:00-18:00, СБ, ВС: 12:00 – 18:00. В дни государственных и церковных праздников музей работает в гибком графике</w:t>
      </w:r>
      <w:r w:rsidR="00BE2B56">
        <w:rPr>
          <w:rFonts w:ascii="Times New Roman" w:hAnsi="Times New Roman" w:cs="Times New Roman"/>
          <w:bCs/>
          <w:sz w:val="28"/>
          <w:szCs w:val="28"/>
        </w:rPr>
        <w:t>.</w:t>
      </w:r>
    </w:p>
    <w:p w:rsidR="00F03502" w:rsidRPr="00F03502" w:rsidRDefault="00F03502" w:rsidP="00F03502">
      <w:pPr>
        <w:pStyle w:val="a9"/>
        <w:spacing w:before="0" w:beforeAutospacing="0" w:after="0" w:afterAutospacing="0" w:line="276" w:lineRule="auto"/>
        <w:rPr>
          <w:sz w:val="28"/>
          <w:szCs w:val="28"/>
        </w:rPr>
      </w:pPr>
      <w:r w:rsidRPr="00F03502">
        <w:rPr>
          <w:rStyle w:val="ab"/>
          <w:sz w:val="28"/>
          <w:szCs w:val="28"/>
        </w:rPr>
        <w:t xml:space="preserve"> </w:t>
      </w:r>
      <w:r w:rsidRPr="00F03502">
        <w:rPr>
          <w:rStyle w:val="ab"/>
          <w:b w:val="0"/>
          <w:sz w:val="28"/>
          <w:szCs w:val="28"/>
        </w:rPr>
        <w:t>Последний день приема конкурсных работ – 30 апреля 201</w:t>
      </w:r>
      <w:r>
        <w:rPr>
          <w:rStyle w:val="ab"/>
          <w:b w:val="0"/>
          <w:sz w:val="28"/>
          <w:szCs w:val="28"/>
        </w:rPr>
        <w:t>8</w:t>
      </w:r>
      <w:r w:rsidRPr="00F03502">
        <w:rPr>
          <w:rStyle w:val="ab"/>
          <w:b w:val="0"/>
          <w:sz w:val="28"/>
          <w:szCs w:val="28"/>
        </w:rPr>
        <w:t xml:space="preserve"> года.</w:t>
      </w:r>
    </w:p>
    <w:p w:rsidR="00F03502" w:rsidRDefault="008A5BDC" w:rsidP="00F03502">
      <w:pPr>
        <w:pStyle w:val="text3cl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5.2.       2-й этап - в</w:t>
      </w:r>
      <w:r w:rsidR="00F03502" w:rsidRPr="00F03502">
        <w:rPr>
          <w:sz w:val="28"/>
          <w:szCs w:val="28"/>
        </w:rPr>
        <w:t>ыстав</w:t>
      </w:r>
      <w:r>
        <w:rPr>
          <w:sz w:val="28"/>
          <w:szCs w:val="28"/>
        </w:rPr>
        <w:t xml:space="preserve">ка. </w:t>
      </w:r>
      <w:r w:rsidR="0004152E">
        <w:rPr>
          <w:sz w:val="28"/>
          <w:szCs w:val="28"/>
        </w:rPr>
        <w:t>Срок</w:t>
      </w:r>
      <w:r w:rsidR="00F03502" w:rsidRPr="00F03502">
        <w:rPr>
          <w:sz w:val="28"/>
          <w:szCs w:val="28"/>
        </w:rPr>
        <w:t xml:space="preserve"> проведения</w:t>
      </w:r>
      <w:r w:rsidR="0004152E">
        <w:rPr>
          <w:sz w:val="28"/>
          <w:szCs w:val="28"/>
        </w:rPr>
        <w:t xml:space="preserve"> - май 2018 года</w:t>
      </w:r>
    </w:p>
    <w:p w:rsidR="00F03502" w:rsidRDefault="00F03502" w:rsidP="0004152E">
      <w:pPr>
        <w:pStyle w:val="text3cl"/>
        <w:spacing w:before="0" w:beforeAutospacing="0" w:after="0" w:afterAutospacing="0" w:line="276" w:lineRule="auto"/>
        <w:rPr>
          <w:sz w:val="28"/>
          <w:szCs w:val="28"/>
        </w:rPr>
      </w:pPr>
      <w:r w:rsidRPr="00F03502">
        <w:rPr>
          <w:sz w:val="28"/>
          <w:szCs w:val="28"/>
        </w:rPr>
        <w:t xml:space="preserve">             В этот период конкур</w:t>
      </w:r>
      <w:r w:rsidR="00695718">
        <w:rPr>
          <w:sz w:val="28"/>
          <w:szCs w:val="28"/>
        </w:rPr>
        <w:t xml:space="preserve">сные работы будут представлены </w:t>
      </w:r>
      <w:r w:rsidRPr="00F03502">
        <w:rPr>
          <w:sz w:val="28"/>
          <w:szCs w:val="28"/>
        </w:rPr>
        <w:t>на выставочных стендах.</w:t>
      </w:r>
    </w:p>
    <w:p w:rsidR="0004152E" w:rsidRPr="0004152E" w:rsidRDefault="0004152E" w:rsidP="0004152E">
      <w:pPr>
        <w:pStyle w:val="text3cl"/>
        <w:spacing w:before="0" w:beforeAutospacing="0" w:after="0" w:afterAutospacing="0" w:line="276" w:lineRule="auto"/>
        <w:rPr>
          <w:sz w:val="28"/>
          <w:szCs w:val="28"/>
        </w:rPr>
      </w:pPr>
    </w:p>
    <w:p w:rsidR="00F03502" w:rsidRPr="00F03502" w:rsidRDefault="00695718" w:rsidP="00F03502">
      <w:pPr>
        <w:pStyle w:val="text1cl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03502" w:rsidRPr="00F03502">
        <w:rPr>
          <w:b/>
          <w:sz w:val="28"/>
          <w:szCs w:val="28"/>
        </w:rPr>
        <w:t>. Критерий отбора проектов</w:t>
      </w:r>
    </w:p>
    <w:p w:rsidR="00F03502" w:rsidRPr="00F03502" w:rsidRDefault="00F03502" w:rsidP="00F03502">
      <w:pPr>
        <w:pStyle w:val="text3cl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03502">
        <w:rPr>
          <w:sz w:val="28"/>
          <w:szCs w:val="28"/>
        </w:rPr>
        <w:t xml:space="preserve">      Архитектурные макеты, представляемые на конкурс, должны соответствовать следующим критериям:</w:t>
      </w:r>
    </w:p>
    <w:p w:rsidR="00F03502" w:rsidRPr="00F03502" w:rsidRDefault="00F03502" w:rsidP="00F03502">
      <w:pPr>
        <w:pStyle w:val="text3cl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03502">
        <w:rPr>
          <w:sz w:val="28"/>
          <w:szCs w:val="28"/>
        </w:rPr>
        <w:t xml:space="preserve">Высокий эстетический уровень </w:t>
      </w:r>
      <w:r w:rsidR="008A5BDC">
        <w:rPr>
          <w:sz w:val="28"/>
          <w:szCs w:val="28"/>
        </w:rPr>
        <w:t>исполнения макета</w:t>
      </w:r>
      <w:r w:rsidRPr="00F03502">
        <w:rPr>
          <w:sz w:val="28"/>
          <w:szCs w:val="28"/>
        </w:rPr>
        <w:t>.</w:t>
      </w:r>
    </w:p>
    <w:p w:rsidR="00F03502" w:rsidRDefault="0004152E" w:rsidP="00F03502">
      <w:pPr>
        <w:pStyle w:val="text3cl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макета в соответствии с используемыми материалами в строительстве.</w:t>
      </w:r>
    </w:p>
    <w:p w:rsidR="0004152E" w:rsidRDefault="0004152E" w:rsidP="00F03502">
      <w:pPr>
        <w:pStyle w:val="text3cl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Достоверность вида храма.</w:t>
      </w:r>
    </w:p>
    <w:p w:rsidR="0004152E" w:rsidRPr="0004152E" w:rsidRDefault="0004152E" w:rsidP="0004152E">
      <w:pPr>
        <w:pStyle w:val="text3cl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Точность масштабирования.</w:t>
      </w:r>
      <w:r w:rsidRPr="0004152E">
        <w:rPr>
          <w:sz w:val="28"/>
          <w:szCs w:val="28"/>
        </w:rPr>
        <w:t xml:space="preserve"> </w:t>
      </w:r>
    </w:p>
    <w:p w:rsidR="00F03502" w:rsidRDefault="00F03502" w:rsidP="00F03502">
      <w:pPr>
        <w:pStyle w:val="text1cl"/>
        <w:spacing w:before="0" w:beforeAutospacing="0" w:after="0" w:afterAutospacing="0" w:line="276" w:lineRule="auto"/>
        <w:ind w:left="397"/>
      </w:pPr>
    </w:p>
    <w:p w:rsidR="008A5BDC" w:rsidRDefault="00F03502" w:rsidP="00695718">
      <w:pPr>
        <w:pStyle w:val="text1cl"/>
        <w:numPr>
          <w:ilvl w:val="0"/>
          <w:numId w:val="14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F03502">
        <w:rPr>
          <w:b/>
          <w:sz w:val="28"/>
          <w:szCs w:val="28"/>
        </w:rPr>
        <w:t>Награждение победителей</w:t>
      </w:r>
    </w:p>
    <w:p w:rsidR="00F03502" w:rsidRPr="008A5BDC" w:rsidRDefault="00F03502" w:rsidP="008A5BDC">
      <w:pPr>
        <w:pStyle w:val="text1cl"/>
        <w:spacing w:before="0" w:beforeAutospacing="0" w:after="0" w:afterAutospacing="0" w:line="276" w:lineRule="auto"/>
        <w:ind w:left="360"/>
        <w:rPr>
          <w:b/>
          <w:sz w:val="28"/>
          <w:szCs w:val="28"/>
        </w:rPr>
      </w:pPr>
      <w:r w:rsidRPr="00F03502">
        <w:rPr>
          <w:sz w:val="28"/>
          <w:szCs w:val="28"/>
        </w:rPr>
        <w:t xml:space="preserve"> Лучших номинантов и призеров определяет экспертный совет конкурса. В каждой номинации три призовых места. Победители награждаются дипломами, памятными призами и премиальными поощрениями.</w:t>
      </w:r>
    </w:p>
    <w:p w:rsidR="00F03502" w:rsidRPr="00E269BA" w:rsidRDefault="00F03502" w:rsidP="00F03502">
      <w:pPr>
        <w:pStyle w:val="text1cl"/>
        <w:spacing w:before="0" w:beforeAutospacing="0" w:after="0" w:afterAutospacing="0" w:line="276" w:lineRule="auto"/>
      </w:pPr>
    </w:p>
    <w:p w:rsidR="00695718" w:rsidRDefault="00F03502" w:rsidP="00695718">
      <w:pPr>
        <w:pStyle w:val="text1cl"/>
        <w:numPr>
          <w:ilvl w:val="0"/>
          <w:numId w:val="14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F03502">
        <w:rPr>
          <w:b/>
          <w:sz w:val="28"/>
          <w:szCs w:val="28"/>
        </w:rPr>
        <w:t>Перечень номинаций</w:t>
      </w:r>
    </w:p>
    <w:p w:rsidR="00695718" w:rsidRDefault="0004152E" w:rsidP="0004152E">
      <w:pPr>
        <w:pStyle w:val="text1cl"/>
        <w:numPr>
          <w:ilvl w:val="0"/>
          <w:numId w:val="15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Соответствие макета подлинному сооружению (для построенных храмов)</w:t>
      </w:r>
      <w:r w:rsidR="008A4486">
        <w:rPr>
          <w:sz w:val="28"/>
          <w:szCs w:val="28"/>
        </w:rPr>
        <w:t>.</w:t>
      </w:r>
    </w:p>
    <w:p w:rsidR="0004152E" w:rsidRDefault="0004152E" w:rsidP="0004152E">
      <w:pPr>
        <w:pStyle w:val="text1cl"/>
        <w:numPr>
          <w:ilvl w:val="0"/>
          <w:numId w:val="15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Соответствие внешнего вида</w:t>
      </w:r>
      <w:r w:rsidR="00D27E58">
        <w:rPr>
          <w:sz w:val="28"/>
          <w:szCs w:val="28"/>
        </w:rPr>
        <w:t xml:space="preserve"> макета проекту</w:t>
      </w:r>
      <w:r>
        <w:rPr>
          <w:sz w:val="28"/>
          <w:szCs w:val="28"/>
        </w:rPr>
        <w:t xml:space="preserve"> </w:t>
      </w:r>
      <w:r w:rsidR="008A4486">
        <w:rPr>
          <w:sz w:val="28"/>
          <w:szCs w:val="28"/>
        </w:rPr>
        <w:t>с выдерживанием масштаба (для строящихся храмов).</w:t>
      </w:r>
    </w:p>
    <w:p w:rsidR="00E73C79" w:rsidRDefault="008A4486" w:rsidP="00BE08EB">
      <w:pPr>
        <w:pStyle w:val="text1cl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sz w:val="28"/>
          <w:szCs w:val="28"/>
        </w:rPr>
        <w:t>В каждой номинации три призовых места. Денежная премия за 1 место – 30 000 рублей, 2 место – 20 </w:t>
      </w:r>
      <w:r w:rsidR="00BE08EB">
        <w:rPr>
          <w:sz w:val="28"/>
          <w:szCs w:val="28"/>
        </w:rPr>
        <w:t>000 рублей, 3</w:t>
      </w:r>
      <w:r>
        <w:rPr>
          <w:sz w:val="28"/>
          <w:szCs w:val="28"/>
        </w:rPr>
        <w:t xml:space="preserve"> место – 10 000 рублей</w:t>
      </w:r>
      <w:r w:rsidR="00D27E58">
        <w:rPr>
          <w:sz w:val="28"/>
          <w:szCs w:val="28"/>
        </w:rPr>
        <w:t>.</w:t>
      </w:r>
    </w:p>
    <w:p w:rsidR="00E73C79" w:rsidRDefault="00E73C79" w:rsidP="0026717C">
      <w:pPr>
        <w:pStyle w:val="a7"/>
        <w:spacing w:line="360" w:lineRule="auto"/>
        <w:ind w:left="5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17C" w:rsidRDefault="0026717C" w:rsidP="0026717C">
      <w:pPr>
        <w:pStyle w:val="a7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73C79" w:rsidRDefault="00E73C79" w:rsidP="0026717C">
      <w:pPr>
        <w:pStyle w:val="a7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МАТЕРИАЛ</w:t>
      </w:r>
    </w:p>
    <w:p w:rsidR="00DA5D90" w:rsidRPr="00B62A68" w:rsidRDefault="00B62A68" w:rsidP="0026717C">
      <w:pPr>
        <w:pStyle w:val="a7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макетах</w:t>
      </w:r>
    </w:p>
    <w:p w:rsidR="00DA5D90" w:rsidRDefault="00DA5D90" w:rsidP="0026717C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b/>
          <w:sz w:val="28"/>
          <w:szCs w:val="28"/>
        </w:rPr>
        <w:t>Макет</w:t>
      </w:r>
      <w:r w:rsidRPr="00DA5D90">
        <w:rPr>
          <w:rFonts w:ascii="Times New Roman" w:hAnsi="Times New Roman" w:cs="Times New Roman"/>
          <w:sz w:val="28"/>
          <w:szCs w:val="28"/>
        </w:rPr>
        <w:t xml:space="preserve"> — модель объекта в уменьшенном масштабе или в натуральную величину, лишённая, как правило, функциональности представляемого объекта. Предназначен для представления объекта. Используется в тех случаях, когда представление оригинального объекта неоправданно дорого, невозможно или просто нецелесообразно.</w:t>
      </w:r>
    </w:p>
    <w:p w:rsidR="00DA5D90" w:rsidRDefault="00DA5D90" w:rsidP="0026717C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 </w:t>
      </w:r>
      <w:r w:rsidRPr="00DA5D90">
        <w:rPr>
          <w:rFonts w:ascii="Times New Roman" w:hAnsi="Times New Roman" w:cs="Times New Roman"/>
          <w:b/>
          <w:sz w:val="28"/>
          <w:szCs w:val="28"/>
        </w:rPr>
        <w:t xml:space="preserve">Архитектурный макет </w:t>
      </w:r>
      <w:r w:rsidRPr="00DA5D90">
        <w:rPr>
          <w:rFonts w:ascii="Times New Roman" w:hAnsi="Times New Roman" w:cs="Times New Roman"/>
          <w:sz w:val="28"/>
          <w:szCs w:val="28"/>
        </w:rPr>
        <w:t xml:space="preserve">— объёмно-пространственное изображение проектируемого или существующего сооружения, архитектурного ансамбля, города. Архитектурный макет либо достаточно точно воспроизводит оригинал в деталях, в таком случае он называется моделью, либо с некоторой степенью приближения. Макеты создаются, чтобы проверить архитектурную композицию, согласованность частей сооружений, наглядно ознакомиться с увязкой рельефа местности и основных объемов. Чтобы оценить эти качества при дизайне интерьера используются интерьерные макеты. Макеты помогают архитекторам и застройщикам быстро и наглядно ознакомить потенциальных заказчиков и клиентов с существующим или перспективным архитектурным проектом. Архитектурные макеты бывают выполнены в разных масштабах (1:1000, 1:500, 1:250, 1:200, 1:100, 1:50, 1:25, 1:20). </w:t>
      </w:r>
    </w:p>
    <w:p w:rsidR="00DA5D90" w:rsidRDefault="00DA5D90" w:rsidP="0026717C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Для создания используются самые разнообразные материалы. Наиболее распространены гипс, дерево, картон, пластик, </w:t>
      </w:r>
      <w:proofErr w:type="spellStart"/>
      <w:r w:rsidRPr="00DA5D90">
        <w:rPr>
          <w:rFonts w:ascii="Times New Roman" w:hAnsi="Times New Roman" w:cs="Times New Roman"/>
          <w:sz w:val="28"/>
          <w:szCs w:val="28"/>
        </w:rPr>
        <w:t>пенокартон</w:t>
      </w:r>
      <w:proofErr w:type="spellEnd"/>
      <w:r w:rsidRPr="00DA5D90">
        <w:rPr>
          <w:rFonts w:ascii="Times New Roman" w:hAnsi="Times New Roman" w:cs="Times New Roman"/>
          <w:sz w:val="28"/>
          <w:szCs w:val="28"/>
        </w:rPr>
        <w:t xml:space="preserve">, папье-маше. </w:t>
      </w:r>
    </w:p>
    <w:p w:rsidR="00DA5D90" w:rsidRDefault="00DA5D90" w:rsidP="0026717C">
      <w:pPr>
        <w:pStyle w:val="a7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По типу различают концептуальные, градостроительные, планировочные, ситуационные, ландшафтные, панорамные, интерьерные макеты. По степени механизации и </w:t>
      </w:r>
      <w:proofErr w:type="spellStart"/>
      <w:r w:rsidRPr="00DA5D90">
        <w:rPr>
          <w:rFonts w:ascii="Times New Roman" w:hAnsi="Times New Roman" w:cs="Times New Roman"/>
          <w:sz w:val="28"/>
          <w:szCs w:val="28"/>
        </w:rPr>
        <w:t>электрооснащённости</w:t>
      </w:r>
      <w:proofErr w:type="spellEnd"/>
      <w:r w:rsidRPr="00DA5D90">
        <w:rPr>
          <w:rFonts w:ascii="Times New Roman" w:hAnsi="Times New Roman" w:cs="Times New Roman"/>
          <w:sz w:val="28"/>
          <w:szCs w:val="28"/>
        </w:rPr>
        <w:t xml:space="preserve"> выделяют макеты без подсветки, с внутренней подсветкой, с наружной подсветкой, с динамической подсветкой, с комбинированной подсветкой, без движущихся элементов, с движущимися элементами. На трудоемкость изготовления архитектурного макета влияют: </w:t>
      </w:r>
    </w:p>
    <w:p w:rsidR="00DA5D90" w:rsidRP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степени детализации</w:t>
      </w:r>
    </w:p>
    <w:p w:rsid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масштаб</w:t>
      </w:r>
    </w:p>
    <w:p w:rsid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габариты макета </w:t>
      </w:r>
    </w:p>
    <w:p w:rsid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lastRenderedPageBreak/>
        <w:t>используемые материалы</w:t>
      </w:r>
    </w:p>
    <w:p w:rsid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применяемые технологии</w:t>
      </w:r>
    </w:p>
    <w:p w:rsidR="00DA5D90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 xml:space="preserve">наличие элементов механизации </w:t>
      </w:r>
    </w:p>
    <w:p w:rsidR="009A036F" w:rsidRDefault="00DA5D90" w:rsidP="0026717C">
      <w:pPr>
        <w:pStyle w:val="a7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D90">
        <w:rPr>
          <w:rFonts w:ascii="Times New Roman" w:hAnsi="Times New Roman" w:cs="Times New Roman"/>
          <w:sz w:val="28"/>
          <w:szCs w:val="28"/>
        </w:rPr>
        <w:t>наличие и вид подсветки</w:t>
      </w:r>
    </w:p>
    <w:p w:rsidR="000F0A3F" w:rsidRDefault="000F0A3F" w:rsidP="0026717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A3F" w:rsidRDefault="000F0A3F" w:rsidP="0026717C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26717C">
      <w:pPr>
        <w:spacing w:line="360" w:lineRule="auto"/>
        <w:ind w:left="-851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C79" w:rsidRDefault="00E73C79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8EB" w:rsidRDefault="00BE08EB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610" w:rsidRDefault="00B62610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9A0DC0" w:rsidRDefault="009A0DC0" w:rsidP="009A0DC0">
      <w:pPr>
        <w:spacing w:line="360" w:lineRule="auto"/>
        <w:ind w:left="-85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DC0">
        <w:rPr>
          <w:rFonts w:ascii="Times New Roman" w:hAnsi="Times New Roman" w:cs="Times New Roman"/>
          <w:b/>
          <w:sz w:val="28"/>
          <w:szCs w:val="28"/>
        </w:rPr>
        <w:t>Виды макетов</w:t>
      </w:r>
    </w:p>
    <w:p w:rsidR="00B62610" w:rsidRPr="009A0DC0" w:rsidRDefault="00B62610" w:rsidP="00B62610">
      <w:pPr>
        <w:spacing w:line="360" w:lineRule="auto"/>
        <w:ind w:left="-851"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0462" cy="4933950"/>
            <wp:effectExtent l="171450" t="133350" r="357188" b="30480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462" cy="493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62610" w:rsidRPr="009A0DC0" w:rsidSect="00BD277E">
      <w:footerReference w:type="default" r:id="rId10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C07" w:rsidRDefault="006E5C07" w:rsidP="00695718">
      <w:pPr>
        <w:spacing w:after="0" w:line="240" w:lineRule="auto"/>
      </w:pPr>
      <w:r>
        <w:separator/>
      </w:r>
    </w:p>
  </w:endnote>
  <w:endnote w:type="continuationSeparator" w:id="0">
    <w:p w:rsidR="006E5C07" w:rsidRDefault="006E5C07" w:rsidP="0069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10670"/>
      <w:docPartObj>
        <w:docPartGallery w:val="Page Numbers (Bottom of Page)"/>
        <w:docPartUnique/>
      </w:docPartObj>
    </w:sdtPr>
    <w:sdtEndPr/>
    <w:sdtContent>
      <w:p w:rsidR="00695718" w:rsidRDefault="0069571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304">
          <w:rPr>
            <w:noProof/>
          </w:rPr>
          <w:t>2</w:t>
        </w:r>
        <w:r>
          <w:fldChar w:fldCharType="end"/>
        </w:r>
      </w:p>
    </w:sdtContent>
  </w:sdt>
  <w:p w:rsidR="00695718" w:rsidRDefault="0069571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C07" w:rsidRDefault="006E5C07" w:rsidP="00695718">
      <w:pPr>
        <w:spacing w:after="0" w:line="240" w:lineRule="auto"/>
      </w:pPr>
      <w:r>
        <w:separator/>
      </w:r>
    </w:p>
  </w:footnote>
  <w:footnote w:type="continuationSeparator" w:id="0">
    <w:p w:rsidR="006E5C07" w:rsidRDefault="006E5C07" w:rsidP="00695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3E78"/>
    <w:multiLevelType w:val="hybridMultilevel"/>
    <w:tmpl w:val="6A70C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55D86"/>
    <w:multiLevelType w:val="hybridMultilevel"/>
    <w:tmpl w:val="70F4AC9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D52DD"/>
    <w:multiLevelType w:val="hybridMultilevel"/>
    <w:tmpl w:val="3D728FC2"/>
    <w:lvl w:ilvl="0" w:tplc="E81AF4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E1F60"/>
    <w:multiLevelType w:val="hybridMultilevel"/>
    <w:tmpl w:val="BCF2196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4451B3"/>
    <w:multiLevelType w:val="hybridMultilevel"/>
    <w:tmpl w:val="F13AF31E"/>
    <w:lvl w:ilvl="0" w:tplc="747C4CB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0C4DDD"/>
    <w:multiLevelType w:val="multilevel"/>
    <w:tmpl w:val="78FAAC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54047CC"/>
    <w:multiLevelType w:val="hybridMultilevel"/>
    <w:tmpl w:val="3140DD8E"/>
    <w:lvl w:ilvl="0" w:tplc="E81AF4B0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9FC6F68"/>
    <w:multiLevelType w:val="hybridMultilevel"/>
    <w:tmpl w:val="77FCA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84995"/>
    <w:multiLevelType w:val="hybridMultilevel"/>
    <w:tmpl w:val="03F08504"/>
    <w:lvl w:ilvl="0" w:tplc="41F83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56186B"/>
    <w:multiLevelType w:val="hybridMultilevel"/>
    <w:tmpl w:val="0798C280"/>
    <w:lvl w:ilvl="0" w:tplc="747C4CBA">
      <w:start w:val="1"/>
      <w:numFmt w:val="bullet"/>
      <w:lvlText w:val="­"/>
      <w:lvlJc w:val="left"/>
      <w:pPr>
        <w:tabs>
          <w:tab w:val="num" w:pos="397"/>
        </w:tabs>
        <w:ind w:left="397" w:hanging="39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97215"/>
    <w:multiLevelType w:val="hybridMultilevel"/>
    <w:tmpl w:val="F9C0D336"/>
    <w:lvl w:ilvl="0" w:tplc="26F881F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64235E4E"/>
    <w:multiLevelType w:val="hybridMultilevel"/>
    <w:tmpl w:val="EE9A44A4"/>
    <w:lvl w:ilvl="0" w:tplc="D4E6009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738E6DF7"/>
    <w:multiLevelType w:val="multilevel"/>
    <w:tmpl w:val="BF0486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13" w15:restartNumberingAfterBreak="0">
    <w:nsid w:val="767F4180"/>
    <w:multiLevelType w:val="hybridMultilevel"/>
    <w:tmpl w:val="3D149C4A"/>
    <w:lvl w:ilvl="0" w:tplc="E81AF4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A4CDC"/>
    <w:multiLevelType w:val="hybridMultilevel"/>
    <w:tmpl w:val="54EAF382"/>
    <w:lvl w:ilvl="0" w:tplc="E81AF4B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551EEE8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D65F5"/>
    <w:multiLevelType w:val="multilevel"/>
    <w:tmpl w:val="3AA8CF0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5"/>
  </w:num>
  <w:num w:numId="5">
    <w:abstractNumId w:val="15"/>
  </w:num>
  <w:num w:numId="6">
    <w:abstractNumId w:val="12"/>
  </w:num>
  <w:num w:numId="7">
    <w:abstractNumId w:val="9"/>
  </w:num>
  <w:num w:numId="8">
    <w:abstractNumId w:val="0"/>
  </w:num>
  <w:num w:numId="9">
    <w:abstractNumId w:val="8"/>
  </w:num>
  <w:num w:numId="10">
    <w:abstractNumId w:val="2"/>
  </w:num>
  <w:num w:numId="11">
    <w:abstractNumId w:val="14"/>
  </w:num>
  <w:num w:numId="12">
    <w:abstractNumId w:val="6"/>
  </w:num>
  <w:num w:numId="13">
    <w:abstractNumId w:val="13"/>
  </w:num>
  <w:num w:numId="14">
    <w:abstractNumId w:val="1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3A"/>
    <w:rsid w:val="0004152E"/>
    <w:rsid w:val="000F0A3F"/>
    <w:rsid w:val="001E1FE2"/>
    <w:rsid w:val="0026717C"/>
    <w:rsid w:val="00285C15"/>
    <w:rsid w:val="002A3468"/>
    <w:rsid w:val="002B204B"/>
    <w:rsid w:val="002C3D4E"/>
    <w:rsid w:val="002F084B"/>
    <w:rsid w:val="003A216C"/>
    <w:rsid w:val="003B0D31"/>
    <w:rsid w:val="003F2E89"/>
    <w:rsid w:val="003F563A"/>
    <w:rsid w:val="0052010A"/>
    <w:rsid w:val="00554752"/>
    <w:rsid w:val="00555573"/>
    <w:rsid w:val="005750F8"/>
    <w:rsid w:val="005861D8"/>
    <w:rsid w:val="005A6C9D"/>
    <w:rsid w:val="00695718"/>
    <w:rsid w:val="006D0674"/>
    <w:rsid w:val="006E5C07"/>
    <w:rsid w:val="00744DCC"/>
    <w:rsid w:val="007A5631"/>
    <w:rsid w:val="007B34E2"/>
    <w:rsid w:val="007D3F04"/>
    <w:rsid w:val="00876C7B"/>
    <w:rsid w:val="008A4486"/>
    <w:rsid w:val="008A5BDC"/>
    <w:rsid w:val="00921887"/>
    <w:rsid w:val="009A036F"/>
    <w:rsid w:val="009A0DC0"/>
    <w:rsid w:val="00A12292"/>
    <w:rsid w:val="00AD4359"/>
    <w:rsid w:val="00B62610"/>
    <w:rsid w:val="00B62A68"/>
    <w:rsid w:val="00B916AA"/>
    <w:rsid w:val="00BC487B"/>
    <w:rsid w:val="00BD277E"/>
    <w:rsid w:val="00BD45B1"/>
    <w:rsid w:val="00BE08EB"/>
    <w:rsid w:val="00BE2B56"/>
    <w:rsid w:val="00BF2354"/>
    <w:rsid w:val="00D06D2E"/>
    <w:rsid w:val="00D27E58"/>
    <w:rsid w:val="00D93E80"/>
    <w:rsid w:val="00DA5D90"/>
    <w:rsid w:val="00DD7EA0"/>
    <w:rsid w:val="00E73C79"/>
    <w:rsid w:val="00EF04E2"/>
    <w:rsid w:val="00F03502"/>
    <w:rsid w:val="00F8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D4E37"/>
  <w15:docId w15:val="{62299AFF-FFF2-4EF2-8083-7F1296D3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5861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Верхний колонтитул Знак"/>
    <w:basedOn w:val="a0"/>
    <w:link w:val="a5"/>
    <w:rsid w:val="005861D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555573"/>
    <w:pPr>
      <w:ind w:left="720"/>
      <w:contextualSpacing/>
    </w:pPr>
  </w:style>
  <w:style w:type="paragraph" w:styleId="a8">
    <w:name w:val="No Spacing"/>
    <w:uiPriority w:val="1"/>
    <w:qFormat/>
    <w:rsid w:val="00555573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9A0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EF04E2"/>
    <w:rPr>
      <w:color w:val="0000FF"/>
      <w:u w:val="single"/>
    </w:rPr>
  </w:style>
  <w:style w:type="character" w:styleId="ab">
    <w:name w:val="Strong"/>
    <w:qFormat/>
    <w:rsid w:val="002A3468"/>
    <w:rPr>
      <w:b/>
      <w:bCs/>
    </w:rPr>
  </w:style>
  <w:style w:type="paragraph" w:customStyle="1" w:styleId="text1cl">
    <w:name w:val="text1cl"/>
    <w:basedOn w:val="a"/>
    <w:rsid w:val="00F0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3cl">
    <w:name w:val="text3cl"/>
    <w:basedOn w:val="a"/>
    <w:rsid w:val="00F0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95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95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e-museum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8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Музей епархии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RePack by Diakov</cp:lastModifiedBy>
  <cp:revision>20</cp:revision>
  <cp:lastPrinted>2017-11-23T05:10:00Z</cp:lastPrinted>
  <dcterms:created xsi:type="dcterms:W3CDTF">2017-11-07T10:54:00Z</dcterms:created>
  <dcterms:modified xsi:type="dcterms:W3CDTF">2018-01-11T04:47:00Z</dcterms:modified>
</cp:coreProperties>
</file>