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5" w:rsidRDefault="00E53998" w:rsidP="00424C95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-158115</wp:posOffset>
            </wp:positionV>
            <wp:extent cx="1733550" cy="1781175"/>
            <wp:effectExtent l="19050" t="0" r="0" b="0"/>
            <wp:wrapNone/>
            <wp:docPr id="4" name="Рисунок 1" descr="C:\Users\А\Desktop\Отдел по делам молодежи\Подпись о.Анд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Отдел по делам молодежи\Подпись о.Андре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95" w:rsidRDefault="00424C95" w:rsidP="00424C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424C95" w:rsidRDefault="00424C95" w:rsidP="00424C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Руководитель отдела по делам молодежи</w:t>
      </w:r>
    </w:p>
    <w:p w:rsidR="00424C95" w:rsidRDefault="00424C95" w:rsidP="00424C9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Новокузнецкой и </w:t>
      </w:r>
      <w:proofErr w:type="spellStart"/>
      <w:r>
        <w:rPr>
          <w:b/>
          <w:bCs/>
          <w:sz w:val="26"/>
          <w:szCs w:val="26"/>
        </w:rPr>
        <w:t>Таштагольской</w:t>
      </w:r>
      <w:proofErr w:type="spellEnd"/>
      <w:r>
        <w:rPr>
          <w:b/>
          <w:bCs/>
          <w:sz w:val="26"/>
          <w:szCs w:val="26"/>
        </w:rPr>
        <w:t xml:space="preserve"> епархии</w:t>
      </w:r>
    </w:p>
    <w:p w:rsidR="00424C95" w:rsidRDefault="00424C95" w:rsidP="00424C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Кузбасской митрополии</w:t>
      </w:r>
    </w:p>
    <w:p w:rsidR="00424C95" w:rsidRDefault="00424C95" w:rsidP="00424C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___________________протоиерей Андрей Рузанов</w:t>
      </w:r>
    </w:p>
    <w:p w:rsidR="00424C95" w:rsidRDefault="00424C95" w:rsidP="00424C95">
      <w:pPr>
        <w:pStyle w:val="Default"/>
        <w:jc w:val="center"/>
        <w:rPr>
          <w:b/>
          <w:bCs/>
          <w:sz w:val="26"/>
          <w:szCs w:val="26"/>
        </w:rPr>
      </w:pPr>
    </w:p>
    <w:p w:rsidR="00424C95" w:rsidRDefault="00424C95" w:rsidP="00424C95">
      <w:pPr>
        <w:pStyle w:val="Default"/>
        <w:jc w:val="both"/>
        <w:rPr>
          <w:b/>
          <w:bCs/>
          <w:sz w:val="26"/>
          <w:szCs w:val="26"/>
        </w:rPr>
      </w:pP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об областной профильной смене «Братство православных следопытов»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детском лагере на базе ГАОУ ДОД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«Детский оздоровительно-образовательный (профильный) центр «Сибирская сказка».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1.Цели и задачи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Областной скаутский лагерь (далее - лагерь) проводится в целях содействия духовному, интеллектуальному и физическому развитию детей и молодежи, укрепления скаутского движения в Кузбассе, подготовки обучающихся к служению Родине и государству.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идей скаутского и туристско-краеведческого движений, развитие инициативы и самостоятельности;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гражданственности и патриотизма;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жизни, профилактика наркомании и безнадзорности.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 Руководство подготовкой и проведением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осуществляет Кемеровская и Новокузнецкая Епархия, департамент образования и науки Кемеровской области. Организует и проводит лагерь государственное автономное образовательное учреждение дополнительного образования детей «Детский образовательн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оздоровительный (профильный) центр «Сибирская сказка» (с. </w:t>
      </w:r>
      <w:proofErr w:type="spellStart"/>
      <w:r>
        <w:rPr>
          <w:sz w:val="26"/>
          <w:szCs w:val="26"/>
        </w:rPr>
        <w:t>Костенково</w:t>
      </w:r>
      <w:proofErr w:type="spellEnd"/>
      <w:r>
        <w:rPr>
          <w:sz w:val="26"/>
          <w:szCs w:val="26"/>
        </w:rPr>
        <w:t>, Новокузнецкого района).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3.Время и место проведения</w:t>
      </w:r>
    </w:p>
    <w:p w:rsidR="00424C95" w:rsidRDefault="00710327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лагеря: </w:t>
      </w:r>
      <w:r w:rsidR="002B33E4">
        <w:rPr>
          <w:sz w:val="26"/>
          <w:szCs w:val="26"/>
        </w:rPr>
        <w:t>1</w:t>
      </w:r>
      <w:r w:rsidR="00C914BB">
        <w:rPr>
          <w:sz w:val="26"/>
          <w:szCs w:val="26"/>
        </w:rPr>
        <w:t>5</w:t>
      </w:r>
      <w:r w:rsidR="002B33E4">
        <w:rPr>
          <w:sz w:val="26"/>
          <w:szCs w:val="26"/>
        </w:rPr>
        <w:t xml:space="preserve"> июня  - 2</w:t>
      </w:r>
      <w:r w:rsidR="00C914BB">
        <w:rPr>
          <w:sz w:val="26"/>
          <w:szCs w:val="26"/>
        </w:rPr>
        <w:t>2</w:t>
      </w:r>
      <w:r>
        <w:rPr>
          <w:sz w:val="26"/>
          <w:szCs w:val="26"/>
        </w:rPr>
        <w:t xml:space="preserve"> июня 201</w:t>
      </w:r>
      <w:r w:rsidR="00C914BB">
        <w:rPr>
          <w:sz w:val="26"/>
          <w:szCs w:val="26"/>
        </w:rPr>
        <w:t>7</w:t>
      </w:r>
      <w:r w:rsidR="00424C95">
        <w:rPr>
          <w:sz w:val="26"/>
          <w:szCs w:val="26"/>
        </w:rPr>
        <w:t>года.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Лагерь проводится в рамках профильной смены на базе государственного автономного образовательного учреждения дополнительного образования детей «Детский образовательно-оздоровительный (профильный) центр «Сибирская сказка».</w:t>
      </w:r>
    </w:p>
    <w:p w:rsidR="00424C95" w:rsidRPr="00E53998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размещается на сайтах </w:t>
      </w:r>
      <w:hyperlink r:id="rId5" w:history="1">
        <w:r w:rsidR="00DF2810" w:rsidRPr="00264FBC">
          <w:rPr>
            <w:rStyle w:val="a4"/>
            <w:b/>
            <w:bCs/>
            <w:sz w:val="26"/>
            <w:szCs w:val="26"/>
          </w:rPr>
          <w:t>www.kneparhia.ru</w:t>
        </w:r>
      </w:hyperlink>
      <w:r>
        <w:rPr>
          <w:b/>
          <w:bCs/>
          <w:sz w:val="26"/>
          <w:szCs w:val="26"/>
        </w:rPr>
        <w:t>,</w:t>
      </w:r>
      <w:r w:rsidR="00DF2810" w:rsidRPr="00DF2810">
        <w:rPr>
          <w:b/>
          <w:bCs/>
          <w:sz w:val="26"/>
          <w:szCs w:val="26"/>
        </w:rPr>
        <w:t xml:space="preserve"> </w:t>
      </w:r>
      <w:r w:rsidR="00E53998" w:rsidRPr="00E53998">
        <w:rPr>
          <w:b/>
          <w:bCs/>
          <w:sz w:val="26"/>
          <w:szCs w:val="26"/>
        </w:rPr>
        <w:t>http://eparhia-nk.ru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 Участники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слете допускаются отряды скаутов </w:t>
      </w:r>
      <w:r w:rsidR="00C914BB">
        <w:rPr>
          <w:sz w:val="26"/>
          <w:szCs w:val="26"/>
        </w:rPr>
        <w:t xml:space="preserve">по 5-8 </w:t>
      </w:r>
      <w:r>
        <w:rPr>
          <w:sz w:val="26"/>
          <w:szCs w:val="26"/>
        </w:rPr>
        <w:t xml:space="preserve"> человек, в том числе 1 руководитель. Возраст участников 8-1</w:t>
      </w:r>
      <w:r w:rsidR="00C914BB">
        <w:rPr>
          <w:sz w:val="26"/>
          <w:szCs w:val="26"/>
        </w:rPr>
        <w:t>3</w:t>
      </w:r>
      <w:r>
        <w:rPr>
          <w:sz w:val="26"/>
          <w:szCs w:val="26"/>
        </w:rPr>
        <w:t xml:space="preserve">лет (определяется по дате рождения) в группе не более </w:t>
      </w:r>
      <w:r w:rsidR="00C914BB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(помощник</w:t>
      </w:r>
      <w:r w:rsidR="00C914BB">
        <w:rPr>
          <w:sz w:val="26"/>
          <w:szCs w:val="26"/>
        </w:rPr>
        <w:t>а</w:t>
      </w:r>
      <w:r>
        <w:rPr>
          <w:sz w:val="26"/>
          <w:szCs w:val="26"/>
        </w:rPr>
        <w:t>) 14-16 лет.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 должны иметь медицинский допуск.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 Условия приема участников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Pr="002B33E4" w:rsidRDefault="00424C95" w:rsidP="00424C95">
      <w:pPr>
        <w:pStyle w:val="Default"/>
        <w:jc w:val="both"/>
      </w:pPr>
      <w:r w:rsidRPr="002B33E4">
        <w:t>Дети-участники должны иметь с собой парадную скаутскую и спортивную</w:t>
      </w:r>
    </w:p>
    <w:p w:rsidR="00424C95" w:rsidRPr="002B33E4" w:rsidRDefault="00424C95" w:rsidP="00424C95">
      <w:pPr>
        <w:pStyle w:val="Default"/>
        <w:jc w:val="both"/>
      </w:pPr>
      <w:r w:rsidRPr="002B33E4">
        <w:t>форму,</w:t>
      </w:r>
      <w:r w:rsidR="00710327" w:rsidRPr="002B33E4">
        <w:t xml:space="preserve"> желательно привезти русский костюм, индейский костюм;</w:t>
      </w:r>
      <w:r w:rsidRPr="002B33E4">
        <w:t xml:space="preserve"> каждая терр</w:t>
      </w:r>
      <w:r w:rsidR="00710327" w:rsidRPr="002B33E4">
        <w:t>итория привозит палатку, рюкз</w:t>
      </w:r>
      <w:bookmarkStart w:id="0" w:name="_GoBack"/>
      <w:bookmarkEnd w:id="0"/>
      <w:r w:rsidR="00710327" w:rsidRPr="002B33E4">
        <w:t>ак</w:t>
      </w:r>
      <w:r w:rsidR="002B33E4" w:rsidRPr="002B33E4">
        <w:t>, пенку</w:t>
      </w:r>
      <w:proofErr w:type="gramStart"/>
      <w:r w:rsidR="002B33E4" w:rsidRPr="002B33E4">
        <w:t xml:space="preserve"> ,</w:t>
      </w:r>
      <w:proofErr w:type="gramEnd"/>
      <w:r w:rsidRPr="002B33E4">
        <w:t>спальник</w:t>
      </w:r>
    </w:p>
    <w:p w:rsidR="00424C95" w:rsidRDefault="00424C95" w:rsidP="00424C95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Размещение участников в корпусах ГАОУ ДОД «Детский образовательн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оздоровительный (профильный) центр «Сибирская сказка». Питание - в столовой.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 Обеспечение безопасности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Все мероприятия проводятся в соответствии с нормативными документами по охране труда и технике безопасности ГАОУ ДОД «Детский образовательно-оздоровительный (профильный) центр «Сибирская сказка» и «Рекомендациями по обеспечению безопасности и профилактики травматизма при занятии физической культурой и спортом» (Приказ Комитета Российской федерации по физической культуре № 44 от 01.04.1993 г.).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 Программа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Программой лагеря предусматривается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следующим видам: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1. Российский скаутинг: традиции, законы.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2. Начальные туристско-бытовые и скаутские навыки.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3. Основы духовной жизни.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4. Спортивные игры.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5. Военно-прикладное искусство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 Рукоделие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из видов будут проводиться соревнования и конкурсы, а также прием зачетов. Участникам, успешно сдавшим зачеты, присваивается звание «Младший следопыт».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8.Определение результатов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и конкурсы проводятся в соответствии с «Условиями», утвержденными руководителем лагеря.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подводятся по каждому виду программы отдельно. Общий командный зачет подводится по сумме мест, занятых отрядом в каждом виде программы лагеря. При равенстве результатов предпочтение дается отряду, имеющему лучший результат в виде «Туристско-бытовые и скаутские навыки».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9.Награждение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Отряды-победители и призеры в каждом виде программы награждаются призами. Участники, победители и призеры личного первенства в соревнованиях и конкурсах награждаются грамотами.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Отряды-победители и призеры в общем зачете награждаются призами.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10.Финансирование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организацией и проведением лагеря, награждением победителей, питанием и проживанием участников за счет средств областного бюджета.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Командирующие организации несут следующие расходы, связанные с участием в лагере: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проезд к месту проведения слета (с. </w:t>
      </w:r>
      <w:proofErr w:type="spellStart"/>
      <w:r>
        <w:rPr>
          <w:sz w:val="26"/>
          <w:szCs w:val="26"/>
        </w:rPr>
        <w:t>Костенково</w:t>
      </w:r>
      <w:proofErr w:type="spellEnd"/>
      <w:r>
        <w:rPr>
          <w:sz w:val="26"/>
          <w:szCs w:val="26"/>
        </w:rPr>
        <w:t>, Новокузнецкого района) и обратно;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питание в пути следования;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награждение.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Default="00424C95" w:rsidP="00424C95">
      <w:pPr>
        <w:pStyle w:val="Default"/>
        <w:pageBreakBefore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11. Порядок и сроки подачи заявок</w:t>
      </w:r>
    </w:p>
    <w:p w:rsidR="00424C95" w:rsidRP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заявки (приложение 1) на участие в </w:t>
      </w:r>
      <w:r w:rsidR="00710327">
        <w:rPr>
          <w:sz w:val="26"/>
          <w:szCs w:val="26"/>
        </w:rPr>
        <w:t>лагере подаются до 30 марта 201</w:t>
      </w:r>
      <w:r w:rsidR="00C914BB">
        <w:rPr>
          <w:sz w:val="26"/>
          <w:szCs w:val="26"/>
        </w:rPr>
        <w:t>7</w:t>
      </w:r>
      <w:r>
        <w:rPr>
          <w:sz w:val="26"/>
          <w:szCs w:val="26"/>
        </w:rPr>
        <w:t xml:space="preserve"> г. По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E53998">
        <w:rPr>
          <w:sz w:val="26"/>
          <w:szCs w:val="26"/>
          <w:lang w:val="en-US"/>
        </w:rPr>
        <w:t>molodkuzneck</w:t>
      </w:r>
      <w:proofErr w:type="spellEnd"/>
      <w:r w:rsidR="00E53998" w:rsidRPr="00E53998">
        <w:rPr>
          <w:sz w:val="26"/>
          <w:szCs w:val="26"/>
        </w:rPr>
        <w:t>@</w:t>
      </w:r>
      <w:r w:rsidR="00E53998">
        <w:rPr>
          <w:sz w:val="26"/>
          <w:szCs w:val="26"/>
          <w:lang w:val="en-US"/>
        </w:rPr>
        <w:t>mail</w:t>
      </w:r>
      <w:r w:rsidR="00E53998" w:rsidRPr="00E53998">
        <w:rPr>
          <w:sz w:val="26"/>
          <w:szCs w:val="26"/>
        </w:rPr>
        <w:t>.</w:t>
      </w:r>
      <w:proofErr w:type="spellStart"/>
      <w:r w:rsidR="00E5399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прибытии на место проведения лагеря представляются следующие документы: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на каждого участника: справка о состоянии здоровья с указанием имеющихся хронических заболеваниях по форме 079у, сертификат о прививках (копия), медицинский страховой полис (копия), справка об отсутствии у детей инфекционных контактов</w:t>
      </w:r>
      <w:r w:rsidR="00710327">
        <w:rPr>
          <w:sz w:val="26"/>
          <w:szCs w:val="26"/>
        </w:rPr>
        <w:t xml:space="preserve"> </w:t>
      </w:r>
      <w:r>
        <w:rPr>
          <w:sz w:val="26"/>
          <w:szCs w:val="26"/>
        </w:rPr>
        <w:t>педикулеза, чесотки</w:t>
      </w:r>
      <w:r w:rsidR="00710327">
        <w:rPr>
          <w:sz w:val="26"/>
          <w:szCs w:val="26"/>
        </w:rPr>
        <w:t xml:space="preserve"> (об </w:t>
      </w:r>
      <w:proofErr w:type="spellStart"/>
      <w:r w:rsidR="00710327">
        <w:rPr>
          <w:sz w:val="26"/>
          <w:szCs w:val="26"/>
        </w:rPr>
        <w:t>эпид</w:t>
      </w:r>
      <w:proofErr w:type="spellEnd"/>
      <w:r w:rsidR="00710327">
        <w:rPr>
          <w:sz w:val="26"/>
          <w:szCs w:val="26"/>
        </w:rPr>
        <w:t xml:space="preserve"> окружении),</w:t>
      </w:r>
      <w:r>
        <w:rPr>
          <w:sz w:val="26"/>
          <w:szCs w:val="26"/>
        </w:rPr>
        <w:t xml:space="preserve">; справка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/глист.</w:t>
      </w:r>
    </w:p>
    <w:p w:rsidR="00710327" w:rsidRDefault="00710327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страховка;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рождении участников;</w:t>
      </w:r>
    </w:p>
    <w:p w:rsidR="00424C95" w:rsidRDefault="00424C95" w:rsidP="00424C9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от родителей в лагерь.</w:t>
      </w:r>
    </w:p>
    <w:p w:rsidR="00424C95" w:rsidRDefault="00424C95" w:rsidP="0042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руководителей и специалистов медицинская книжка и справка об </w:t>
      </w:r>
      <w:proofErr w:type="spellStart"/>
      <w:r>
        <w:rPr>
          <w:sz w:val="26"/>
          <w:szCs w:val="26"/>
        </w:rPr>
        <w:t>эпид</w:t>
      </w:r>
      <w:proofErr w:type="spellEnd"/>
      <w:r>
        <w:rPr>
          <w:sz w:val="26"/>
          <w:szCs w:val="26"/>
        </w:rPr>
        <w:t xml:space="preserve"> окружении, приказ, список группы с телефонами родителей.</w:t>
      </w:r>
    </w:p>
    <w:p w:rsidR="00DF2810" w:rsidRDefault="00DF2810" w:rsidP="00424C95">
      <w:pPr>
        <w:pStyle w:val="Default"/>
        <w:jc w:val="both"/>
        <w:rPr>
          <w:b/>
          <w:bCs/>
          <w:sz w:val="26"/>
          <w:szCs w:val="26"/>
        </w:rPr>
      </w:pPr>
    </w:p>
    <w:p w:rsidR="00DF2810" w:rsidRPr="00710327" w:rsidRDefault="00DF2810" w:rsidP="00DF2810">
      <w:pPr>
        <w:pStyle w:val="a5"/>
        <w:rPr>
          <w:rFonts w:ascii="Times New Roman" w:hAnsi="Times New Roman" w:cs="Times New Roman"/>
          <w:sz w:val="26"/>
          <w:szCs w:val="26"/>
        </w:rPr>
      </w:pPr>
      <w:r w:rsidRPr="00710327">
        <w:rPr>
          <w:rFonts w:ascii="Times New Roman" w:hAnsi="Times New Roman" w:cs="Times New Roman"/>
          <w:sz w:val="26"/>
          <w:szCs w:val="26"/>
        </w:rPr>
        <w:t xml:space="preserve">отдел по делам молодежи Новокузнецкой и </w:t>
      </w:r>
      <w:proofErr w:type="spellStart"/>
      <w:r w:rsidRPr="00710327">
        <w:rPr>
          <w:rFonts w:ascii="Times New Roman" w:hAnsi="Times New Roman" w:cs="Times New Roman"/>
          <w:sz w:val="26"/>
          <w:szCs w:val="26"/>
        </w:rPr>
        <w:t>Таштагольской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 xml:space="preserve"> епархии </w:t>
      </w:r>
      <w:r w:rsidRPr="0071032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10327">
        <w:rPr>
          <w:rFonts w:ascii="Times New Roman" w:hAnsi="Times New Roman" w:cs="Times New Roman"/>
          <w:sz w:val="26"/>
          <w:szCs w:val="26"/>
        </w:rPr>
        <w:t>прот.Андрей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0327">
        <w:rPr>
          <w:rFonts w:ascii="Times New Roman" w:hAnsi="Times New Roman" w:cs="Times New Roman"/>
          <w:sz w:val="26"/>
          <w:szCs w:val="26"/>
        </w:rPr>
        <w:t>Рузанов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 xml:space="preserve"> 8-951-602-6464 ,</w:t>
      </w:r>
      <w:r w:rsidR="00C914BB" w:rsidRPr="00710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998" w:rsidRPr="00710327">
        <w:rPr>
          <w:rFonts w:ascii="Times New Roman" w:hAnsi="Times New Roman" w:cs="Times New Roman"/>
          <w:sz w:val="26"/>
          <w:szCs w:val="26"/>
          <w:lang w:val="en-US"/>
        </w:rPr>
        <w:t>molodkuzneck</w:t>
      </w:r>
      <w:proofErr w:type="spellEnd"/>
      <w:r w:rsidR="00E53998" w:rsidRPr="00710327">
        <w:rPr>
          <w:rFonts w:ascii="Times New Roman" w:hAnsi="Times New Roman" w:cs="Times New Roman"/>
          <w:sz w:val="26"/>
          <w:szCs w:val="26"/>
        </w:rPr>
        <w:t>@</w:t>
      </w:r>
      <w:r w:rsidR="00E53998" w:rsidRPr="0071032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53998" w:rsidRPr="007103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53998" w:rsidRPr="0071032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710327">
        <w:rPr>
          <w:rFonts w:ascii="Times New Roman" w:hAnsi="Times New Roman" w:cs="Times New Roman"/>
          <w:sz w:val="26"/>
          <w:szCs w:val="26"/>
          <w:lang w:val="en-US"/>
        </w:rPr>
        <w:t>kozadaeva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10327">
        <w:rPr>
          <w:rFonts w:ascii="Times New Roman" w:hAnsi="Times New Roman" w:cs="Times New Roman"/>
          <w:sz w:val="26"/>
          <w:szCs w:val="26"/>
          <w:lang w:val="en-US"/>
        </w:rPr>
        <w:t>ep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710327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032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10327">
        <w:rPr>
          <w:rFonts w:ascii="Times New Roman" w:hAnsi="Times New Roman" w:cs="Times New Roman"/>
          <w:sz w:val="26"/>
          <w:szCs w:val="26"/>
        </w:rPr>
        <w:br/>
      </w:r>
    </w:p>
    <w:p w:rsidR="00DF2810" w:rsidRPr="00DF2810" w:rsidRDefault="00DF2810" w:rsidP="00424C95">
      <w:pPr>
        <w:pStyle w:val="Default"/>
        <w:jc w:val="both"/>
        <w:rPr>
          <w:sz w:val="26"/>
          <w:szCs w:val="26"/>
        </w:rPr>
      </w:pPr>
    </w:p>
    <w:p w:rsidR="00DF2810" w:rsidRDefault="00DF2810" w:rsidP="00424C95">
      <w:pPr>
        <w:pStyle w:val="Default"/>
        <w:jc w:val="both"/>
        <w:rPr>
          <w:sz w:val="26"/>
          <w:szCs w:val="26"/>
        </w:rPr>
      </w:pPr>
    </w:p>
    <w:p w:rsidR="00424C95" w:rsidRP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P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Pr="00424C95" w:rsidRDefault="00424C95" w:rsidP="00424C95">
      <w:pPr>
        <w:pStyle w:val="Default"/>
        <w:jc w:val="both"/>
        <w:rPr>
          <w:sz w:val="26"/>
          <w:szCs w:val="26"/>
        </w:rPr>
      </w:pPr>
    </w:p>
    <w:p w:rsidR="00424C95" w:rsidRPr="00710327" w:rsidRDefault="00424C95" w:rsidP="00424C9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032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Руководитель учреждения ____________________ /__________________ / </w:t>
      </w:r>
    </w:p>
    <w:p w:rsidR="00053A8F" w:rsidRDefault="00424C95" w:rsidP="00E53998">
      <w:pPr>
        <w:autoSpaceDE w:val="0"/>
        <w:autoSpaceDN w:val="0"/>
        <w:adjustRightInd w:val="0"/>
        <w:spacing w:after="0" w:line="240" w:lineRule="auto"/>
      </w:pPr>
      <w:r w:rsidRPr="00424C95">
        <w:rPr>
          <w:rFonts w:ascii="Arial Unicode MS" w:eastAsia="Arial Unicode MS" w:cs="Arial Unicode MS" w:hint="eastAsia"/>
          <w:color w:val="000000"/>
          <w:sz w:val="23"/>
          <w:szCs w:val="23"/>
        </w:rPr>
        <w:t>М</w:t>
      </w:r>
      <w:r w:rsidRPr="00424C95">
        <w:rPr>
          <w:rFonts w:ascii="Arial Unicode MS" w:eastAsia="Arial Unicode MS" w:cs="Arial Unicode MS"/>
          <w:color w:val="000000"/>
          <w:sz w:val="23"/>
          <w:szCs w:val="23"/>
        </w:rPr>
        <w:t xml:space="preserve">. </w:t>
      </w:r>
      <w:r w:rsidRPr="00424C95">
        <w:rPr>
          <w:rFonts w:ascii="Arial Unicode MS" w:eastAsia="Arial Unicode MS" w:cs="Arial Unicode MS" w:hint="eastAsia"/>
          <w:color w:val="000000"/>
          <w:sz w:val="23"/>
          <w:szCs w:val="23"/>
        </w:rPr>
        <w:t>П</w:t>
      </w:r>
      <w:r w:rsidRPr="00424C95">
        <w:rPr>
          <w:rFonts w:ascii="Arial Unicode MS" w:eastAsia="Arial Unicode MS" w:cs="Arial Unicode MS"/>
          <w:color w:val="000000"/>
          <w:sz w:val="23"/>
          <w:szCs w:val="23"/>
        </w:rPr>
        <w:t xml:space="preserve">. </w:t>
      </w:r>
      <w:r w:rsidR="00E53998" w:rsidRPr="00E53998">
        <w:rPr>
          <w:rFonts w:ascii="Times New Roman" w:eastAsia="Arial Unicode MS" w:hAnsi="Times New Roman" w:cs="Times New Roman"/>
          <w:color w:val="000000"/>
          <w:sz w:val="26"/>
          <w:szCs w:val="26"/>
        </w:rPr>
        <w:t>*</w:t>
      </w:r>
      <w:r w:rsidRPr="00424C95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- руководитель группы - последний в списке, выделяется жирным шрифтом.</w:t>
      </w:r>
    </w:p>
    <w:sectPr w:rsidR="00053A8F" w:rsidSect="0005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95"/>
    <w:rsid w:val="00053A8F"/>
    <w:rsid w:val="002B33E4"/>
    <w:rsid w:val="00424C95"/>
    <w:rsid w:val="00710327"/>
    <w:rsid w:val="00B80197"/>
    <w:rsid w:val="00C914BB"/>
    <w:rsid w:val="00D27767"/>
    <w:rsid w:val="00DF2810"/>
    <w:rsid w:val="00E53998"/>
    <w:rsid w:val="00E6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810"/>
    <w:rPr>
      <w:color w:val="0000FF" w:themeColor="hyperlink"/>
      <w:u w:val="single"/>
    </w:rPr>
  </w:style>
  <w:style w:type="paragraph" w:styleId="a5">
    <w:name w:val="No Spacing"/>
    <w:uiPriority w:val="1"/>
    <w:qFormat/>
    <w:rsid w:val="00DF2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eparh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GYPNORION</cp:lastModifiedBy>
  <cp:revision>2</cp:revision>
  <dcterms:created xsi:type="dcterms:W3CDTF">2017-05-12T04:43:00Z</dcterms:created>
  <dcterms:modified xsi:type="dcterms:W3CDTF">2017-05-12T04:43:00Z</dcterms:modified>
</cp:coreProperties>
</file>