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473CC" w14:textId="77777777" w:rsidR="00F05D8A" w:rsidRPr="007D5D35" w:rsidRDefault="00F05D8A" w:rsidP="00F05D8A">
      <w:pPr>
        <w:pStyle w:val="a3"/>
        <w:tabs>
          <w:tab w:val="clear" w:pos="9355"/>
          <w:tab w:val="right" w:pos="9781"/>
        </w:tabs>
        <w:ind w:right="-1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41C03B7" wp14:editId="21C77C31">
            <wp:extent cx="2819400" cy="1181100"/>
            <wp:effectExtent l="19050" t="0" r="0" b="0"/>
            <wp:docPr id="2" name="Рисунок 4" descr="Описание: C:\Documents and Settings\All Users\Документы\шапки бланков\Логотип епархии для круглого ст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All Users\Документы\шапки бланков\Логотип епархии для круглого сто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73" r="5826" b="2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0B2E74" w14:textId="77777777" w:rsidR="00F05D8A" w:rsidRPr="005D4989" w:rsidRDefault="00F05D8A" w:rsidP="00F05D8A">
      <w:pPr>
        <w:pStyle w:val="a3"/>
        <w:spacing w:line="276" w:lineRule="auto"/>
        <w:jc w:val="center"/>
        <w:rPr>
          <w:rFonts w:ascii="Izhitza" w:hAnsi="Izhitza"/>
          <w:color w:val="FF0000"/>
          <w:sz w:val="24"/>
          <w:szCs w:val="24"/>
        </w:rPr>
      </w:pPr>
      <w:r w:rsidRPr="005D4989">
        <w:rPr>
          <w:rFonts w:ascii="Izhitza" w:hAnsi="Izhitza"/>
          <w:color w:val="FF0000"/>
          <w:sz w:val="24"/>
          <w:szCs w:val="24"/>
        </w:rPr>
        <w:t>РЕЛИГИОЗНАЯ ОРГАНИЗАЦИЯ</w:t>
      </w:r>
    </w:p>
    <w:p w14:paraId="1101EDB6" w14:textId="77777777" w:rsidR="00F05D8A" w:rsidRPr="00F05D8A" w:rsidRDefault="00F05D8A" w:rsidP="00F05D8A">
      <w:pPr>
        <w:pStyle w:val="a3"/>
        <w:spacing w:line="276" w:lineRule="auto"/>
        <w:jc w:val="center"/>
        <w:rPr>
          <w:rFonts w:ascii="Times New Roman" w:hAnsi="Times New Roman"/>
          <w:color w:val="FF0000"/>
          <w:sz w:val="28"/>
          <w:szCs w:val="24"/>
        </w:rPr>
      </w:pPr>
      <w:r>
        <w:rPr>
          <w:rFonts w:ascii="Times New Roman" w:hAnsi="Times New Roman"/>
          <w:color w:val="FF0000"/>
          <w:sz w:val="28"/>
          <w:szCs w:val="24"/>
        </w:rPr>
        <w:t>«</w:t>
      </w:r>
      <w:r>
        <w:rPr>
          <w:rFonts w:ascii="Izhitsa" w:hAnsi="Izhitsa"/>
          <w:color w:val="FF0000"/>
          <w:sz w:val="28"/>
          <w:szCs w:val="24"/>
        </w:rPr>
        <w:t>КЕМЕРОВСКАЯ ЕПАРХИЯ РУССКОЙ ПРАВОСЛАВНОЙ ЦЕРКВИ (МОСКОВСКИЙ ПАТРИАРХАТ)</w:t>
      </w:r>
      <w:r>
        <w:rPr>
          <w:rFonts w:ascii="Times New Roman" w:hAnsi="Times New Roman"/>
          <w:color w:val="FF0000"/>
          <w:sz w:val="28"/>
          <w:szCs w:val="24"/>
        </w:rPr>
        <w:t>»</w:t>
      </w:r>
    </w:p>
    <w:p w14:paraId="1209233B" w14:textId="77777777" w:rsidR="00F05D8A" w:rsidRPr="007D5D35" w:rsidRDefault="00F05D8A" w:rsidP="00F05D8A">
      <w:pPr>
        <w:pStyle w:val="a3"/>
        <w:tabs>
          <w:tab w:val="clear" w:pos="9355"/>
          <w:tab w:val="right" w:pos="10206"/>
        </w:tabs>
        <w:ind w:left="-1701" w:right="-850"/>
        <w:jc w:val="center"/>
        <w:rPr>
          <w:rFonts w:ascii="IzhitsaC" w:hAnsi="IzhitsaC"/>
          <w:color w:val="FF0000"/>
          <w:sz w:val="32"/>
          <w:szCs w:val="24"/>
        </w:rPr>
      </w:pPr>
      <w:r>
        <w:rPr>
          <w:rFonts w:ascii="Times New Roman" w:hAnsi="Times New Roman"/>
          <w:noProof/>
          <w:color w:val="FF0000"/>
          <w:sz w:val="32"/>
          <w:szCs w:val="24"/>
          <w:lang w:eastAsia="ru-RU"/>
        </w:rPr>
        <w:drawing>
          <wp:inline distT="0" distB="0" distL="0" distR="0" wp14:anchorId="7CF43AA4" wp14:editId="407A936C">
            <wp:extent cx="7210425" cy="342900"/>
            <wp:effectExtent l="19050" t="0" r="9525" b="0"/>
            <wp:docPr id="1" name="Рисунок 1" descr="Описание: бланк-цв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ланк-цветно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39" t="18297" r="3188" b="7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9462F" w14:textId="64A18C50" w:rsidR="00F05D8A" w:rsidRPr="0034665D" w:rsidRDefault="00F05D8A" w:rsidP="00F05D8A">
      <w:pPr>
        <w:pStyle w:val="a3"/>
        <w:tabs>
          <w:tab w:val="clear" w:pos="9355"/>
          <w:tab w:val="right" w:pos="9781"/>
        </w:tabs>
        <w:ind w:right="-1"/>
        <w:rPr>
          <w:rFonts w:ascii="Garamond" w:hAnsi="Garamond" w:cs="Arial"/>
          <w:sz w:val="24"/>
        </w:rPr>
      </w:pPr>
      <w:r>
        <w:rPr>
          <w:rFonts w:ascii="Garamond" w:hAnsi="Garamond" w:cs="Arial"/>
          <w:sz w:val="24"/>
        </w:rPr>
        <w:t>№__</w:t>
      </w:r>
      <w:r w:rsidRPr="00FD39E2">
        <w:rPr>
          <w:rFonts w:ascii="Garamond" w:hAnsi="Garamond" w:cs="Arial"/>
          <w:sz w:val="24"/>
        </w:rPr>
        <w:t xml:space="preserve">     </w:t>
      </w:r>
      <w:r>
        <w:rPr>
          <w:rFonts w:ascii="Garamond" w:hAnsi="Garamond" w:cs="Arial"/>
          <w:sz w:val="24"/>
        </w:rPr>
        <w:t xml:space="preserve">                </w:t>
      </w:r>
      <w:r w:rsidRPr="00FD39E2">
        <w:rPr>
          <w:rFonts w:ascii="Garamond" w:hAnsi="Garamond" w:cs="Arial"/>
          <w:sz w:val="24"/>
        </w:rPr>
        <w:t xml:space="preserve">  </w:t>
      </w:r>
      <w:r>
        <w:rPr>
          <w:rFonts w:ascii="Garamond" w:hAnsi="Garamond" w:cs="Arial"/>
          <w:sz w:val="24"/>
        </w:rPr>
        <w:t xml:space="preserve">                                  </w:t>
      </w:r>
      <w:r w:rsidRPr="00FD39E2">
        <w:rPr>
          <w:rFonts w:ascii="Garamond" w:hAnsi="Garamond" w:cs="Arial"/>
          <w:sz w:val="24"/>
        </w:rPr>
        <w:t xml:space="preserve">                </w:t>
      </w:r>
      <w:r>
        <w:rPr>
          <w:rFonts w:ascii="Garamond" w:hAnsi="Garamond" w:cs="Arial"/>
          <w:sz w:val="24"/>
        </w:rPr>
        <w:t xml:space="preserve">     </w:t>
      </w:r>
      <w:r w:rsidR="00FD7FB1">
        <w:rPr>
          <w:rFonts w:ascii="Garamond" w:hAnsi="Garamond" w:cs="Arial"/>
          <w:sz w:val="24"/>
        </w:rPr>
        <w:t xml:space="preserve">  </w:t>
      </w:r>
      <w:r w:rsidRPr="00FD39E2">
        <w:rPr>
          <w:rFonts w:ascii="Garamond" w:hAnsi="Garamond" w:cs="Arial"/>
          <w:sz w:val="24"/>
        </w:rPr>
        <w:t xml:space="preserve">    </w:t>
      </w:r>
      <w:r>
        <w:rPr>
          <w:rFonts w:ascii="Garamond" w:hAnsi="Garamond" w:cs="Arial"/>
          <w:sz w:val="24"/>
        </w:rPr>
        <w:t xml:space="preserve">    </w:t>
      </w:r>
      <w:r w:rsidRPr="00FD39E2">
        <w:rPr>
          <w:rFonts w:ascii="Garamond" w:hAnsi="Garamond" w:cs="Arial"/>
          <w:sz w:val="24"/>
        </w:rPr>
        <w:t xml:space="preserve">              </w:t>
      </w:r>
      <w:r>
        <w:rPr>
          <w:rFonts w:ascii="Garamond" w:hAnsi="Garamond" w:cs="Arial"/>
          <w:sz w:val="24"/>
        </w:rPr>
        <w:t>«___</w:t>
      </w:r>
      <w:r w:rsidRPr="0034665D">
        <w:rPr>
          <w:rFonts w:ascii="Garamond" w:hAnsi="Garamond" w:cs="Arial"/>
          <w:sz w:val="24"/>
        </w:rPr>
        <w:t xml:space="preserve">» </w:t>
      </w:r>
      <w:r w:rsidR="00BC1E64">
        <w:rPr>
          <w:rFonts w:ascii="Garamond" w:hAnsi="Garamond" w:cs="Arial"/>
          <w:sz w:val="24"/>
        </w:rPr>
        <w:t>____________</w:t>
      </w:r>
      <w:r>
        <w:rPr>
          <w:rFonts w:ascii="Garamond" w:hAnsi="Garamond" w:cs="Arial"/>
          <w:sz w:val="24"/>
        </w:rPr>
        <w:t xml:space="preserve"> 20</w:t>
      </w:r>
      <w:r w:rsidR="00ED1E62">
        <w:rPr>
          <w:rFonts w:ascii="Garamond" w:hAnsi="Garamond" w:cs="Arial"/>
          <w:sz w:val="24"/>
        </w:rPr>
        <w:t xml:space="preserve">22 </w:t>
      </w:r>
      <w:bookmarkStart w:id="0" w:name="_GoBack"/>
      <w:bookmarkEnd w:id="0"/>
      <w:r w:rsidRPr="0034665D">
        <w:rPr>
          <w:rFonts w:ascii="Garamond" w:hAnsi="Garamond" w:cs="Arial"/>
          <w:sz w:val="24"/>
        </w:rPr>
        <w:t>г.</w:t>
      </w:r>
    </w:p>
    <w:p w14:paraId="2A2631F2" w14:textId="77777777" w:rsidR="00847F1D" w:rsidRPr="000E641A" w:rsidRDefault="00847F1D" w:rsidP="00847F1D">
      <w:pPr>
        <w:spacing w:before="0" w:after="0"/>
        <w:ind w:firstLine="0"/>
        <w:jc w:val="center"/>
        <w:rPr>
          <w:rFonts w:ascii="Times New Roman" w:hAnsi="Times New Roman"/>
          <w:b/>
          <w:szCs w:val="24"/>
        </w:rPr>
      </w:pPr>
      <w:r w:rsidRPr="000E641A">
        <w:rPr>
          <w:rFonts w:ascii="Times New Roman" w:hAnsi="Times New Roman"/>
          <w:b/>
          <w:szCs w:val="24"/>
        </w:rPr>
        <w:t>Основы вероучения и практики православных религиозных организаций</w:t>
      </w:r>
    </w:p>
    <w:p w14:paraId="1656E596" w14:textId="77777777" w:rsidR="00847F1D" w:rsidRPr="000E641A" w:rsidRDefault="00847F1D" w:rsidP="00847F1D">
      <w:pPr>
        <w:spacing w:before="0" w:after="0"/>
        <w:ind w:firstLine="0"/>
        <w:jc w:val="center"/>
        <w:rPr>
          <w:rFonts w:ascii="Times New Roman" w:hAnsi="Times New Roman"/>
          <w:b/>
          <w:szCs w:val="24"/>
        </w:rPr>
      </w:pPr>
      <w:r w:rsidRPr="000E641A">
        <w:rPr>
          <w:rFonts w:ascii="Times New Roman" w:hAnsi="Times New Roman"/>
          <w:b/>
          <w:szCs w:val="24"/>
        </w:rPr>
        <w:t>Русской Православной Церкви (Московский Патриархат)</w:t>
      </w:r>
    </w:p>
    <w:p w14:paraId="1EB268B6" w14:textId="77777777" w:rsidR="00847F1D" w:rsidRDefault="00847F1D" w:rsidP="00847F1D">
      <w:pPr>
        <w:spacing w:before="0" w:after="0"/>
        <w:ind w:firstLine="0"/>
        <w:rPr>
          <w:rFonts w:ascii="Times New Roman" w:hAnsi="Times New Roman"/>
          <w:b/>
          <w:sz w:val="20"/>
        </w:rPr>
      </w:pPr>
    </w:p>
    <w:p w14:paraId="3D67D0F4" w14:textId="77777777" w:rsidR="00847F1D" w:rsidRPr="007D18FA" w:rsidRDefault="00847F1D" w:rsidP="00847F1D">
      <w:pPr>
        <w:numPr>
          <w:ilvl w:val="0"/>
          <w:numId w:val="1"/>
        </w:numPr>
        <w:spacing w:before="0" w:after="0"/>
        <w:ind w:left="0" w:firstLine="567"/>
        <w:rPr>
          <w:rFonts w:ascii="Times New Roman" w:hAnsi="Times New Roman"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Русская Православная Церковь осуществляет свою деятельность на основе Священного Писания (Библия - Ветхий и Новый Заветы) и Священного предания, канонов и правил святых апостолов, Святых Вселенских, Поместных и Архиерейских Соборов и святых отцов, постановлений своих Помесных Соборов, Канонического устава об управлении Русской Православной Церкви при уважении и соблюдении государственных законов.</w:t>
      </w:r>
    </w:p>
    <w:p w14:paraId="52C7FB61" w14:textId="77777777" w:rsidR="00847F1D" w:rsidRPr="007D18FA" w:rsidRDefault="00847F1D" w:rsidP="00847F1D">
      <w:pPr>
        <w:numPr>
          <w:ilvl w:val="12"/>
          <w:numId w:val="0"/>
        </w:numPr>
        <w:spacing w:before="0" w:after="0"/>
        <w:ind w:firstLine="567"/>
        <w:rPr>
          <w:rFonts w:ascii="Lazurski Cyr" w:hAnsi="Lazurski Cyr"/>
          <w:b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Христианство возникло в 1 веке как религия учеников и последователей Господа Иисуса Христа, признающих Его истинным Богом и истинным Человеком, своим Творцом, Искупителем и Судией. Православная Христианская Церковь на территории России ведет свое официальное историческое существование от Крещения Руси в 988 году в Киеве.</w:t>
      </w:r>
    </w:p>
    <w:p w14:paraId="5D0390CD" w14:textId="77777777" w:rsidR="00847F1D" w:rsidRPr="007D18FA" w:rsidRDefault="00847F1D" w:rsidP="00847F1D">
      <w:pPr>
        <w:numPr>
          <w:ilvl w:val="0"/>
          <w:numId w:val="1"/>
        </w:numPr>
        <w:spacing w:before="0" w:after="0"/>
        <w:ind w:left="0" w:firstLine="567"/>
        <w:rPr>
          <w:rFonts w:ascii="Times New Roman" w:hAnsi="Times New Roman"/>
          <w:b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Русская Православная Церковь (Московский Патриархат) иерархическая централизованная православная российская религиозная организация, осуществляет свою деятельность в соответствии с Постановлениями Поместного и Архиерейского Соборов, Каноническим уставом об управлении Русской Православной Церкви, определениями Священного Синода, Указами Патриарха Московского и всея Руси при соблюдении законодательства Российской Федерации, а также нормативных правовых актов субъектов Российской Федерации.</w:t>
      </w:r>
    </w:p>
    <w:p w14:paraId="6CD6FD22" w14:textId="77777777" w:rsidR="00847F1D" w:rsidRPr="007D18FA" w:rsidRDefault="00847F1D" w:rsidP="00847F1D">
      <w:pPr>
        <w:numPr>
          <w:ilvl w:val="12"/>
          <w:numId w:val="0"/>
        </w:numPr>
        <w:spacing w:before="0" w:after="0"/>
        <w:ind w:firstLine="567"/>
        <w:rPr>
          <w:rFonts w:ascii="Times New Roman" w:hAnsi="Times New Roman"/>
          <w:b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Русская Православная Церковь осуществляет свою деятельность в целях исповедания и распространения православной христианской веры, заботы о религиозно-нравственном попечении, воспитании и просвещении прихожан в духе приверженности к православной вере, исполнения долга благотворительности и милосердия. В Русской Православной Церкви совершаются: богослужения, таинства, обряды, шествия, церемонии, религиозное обучение, миссионерская деятельность, паломничества и благотворительная деятельность.</w:t>
      </w:r>
    </w:p>
    <w:p w14:paraId="0EB9FA70" w14:textId="77777777" w:rsidR="00847F1D" w:rsidRPr="007D18FA" w:rsidRDefault="00847F1D" w:rsidP="00847F1D">
      <w:pPr>
        <w:numPr>
          <w:ilvl w:val="0"/>
          <w:numId w:val="1"/>
        </w:numPr>
        <w:spacing w:before="0" w:after="0"/>
        <w:ind w:left="0" w:firstLine="567"/>
        <w:rPr>
          <w:rFonts w:ascii="Times New Roman" w:hAnsi="Times New Roman"/>
          <w:b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Русская Православная Церковь признает брак между лицами разного пола и семью, как богоустановленный институт, имеющий целью благословенное рождение и воспитание детей, и служащий благу человека. Православное вероучение утверждает семейное согласие супругов и детей, взаимную заботу и поддержку, здоровый образ жизни.</w:t>
      </w:r>
    </w:p>
    <w:p w14:paraId="0FC9628C" w14:textId="77777777" w:rsidR="00847F1D" w:rsidRPr="007D18FA" w:rsidRDefault="00847F1D" w:rsidP="00847F1D">
      <w:pPr>
        <w:numPr>
          <w:ilvl w:val="12"/>
          <w:numId w:val="0"/>
        </w:numPr>
        <w:spacing w:before="0" w:after="0"/>
        <w:ind w:firstLine="567"/>
        <w:rPr>
          <w:rFonts w:ascii="Times New Roman" w:hAnsi="Times New Roman"/>
          <w:b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Исповедание православной веры не создает для членов и служителей Русской Православной Церкви ограничений гражданских прав и обязанностей.</w:t>
      </w:r>
    </w:p>
    <w:p w14:paraId="3BD64FC1" w14:textId="77777777" w:rsidR="00847F1D" w:rsidRPr="007D18FA" w:rsidRDefault="00847F1D" w:rsidP="00847F1D">
      <w:pPr>
        <w:numPr>
          <w:ilvl w:val="0"/>
          <w:numId w:val="1"/>
        </w:numPr>
        <w:spacing w:before="0" w:after="0"/>
        <w:ind w:left="0" w:firstLine="567"/>
        <w:rPr>
          <w:rFonts w:ascii="Times New Roman" w:hAnsi="Times New Roman"/>
          <w:b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Православное вероисповедание признает светское образование в предусмотренных законодательством формах, создает духовные образовательные учреждения (профессионального религиозного образования) для обучения и подготовки священнослужителей, церковных служащих, богословов для служения Русской Православной Церкви и деятельности по утверждению православной веры.</w:t>
      </w:r>
    </w:p>
    <w:p w14:paraId="27BE701D" w14:textId="77777777" w:rsidR="00847F1D" w:rsidRPr="007D18FA" w:rsidRDefault="00847F1D" w:rsidP="00847F1D">
      <w:pPr>
        <w:numPr>
          <w:ilvl w:val="12"/>
          <w:numId w:val="0"/>
        </w:numPr>
        <w:spacing w:before="0" w:after="0"/>
        <w:ind w:firstLine="567"/>
        <w:rPr>
          <w:rFonts w:ascii="Times New Roman" w:hAnsi="Times New Roman"/>
          <w:b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Русская Православная Церковь создает собственные православные образовательные учреждения для детей и взрослых, а также проводит религиозное образование детей, обучающихся в государственных и муниципальных образовательных учреждениях в порядке, установленном законом.</w:t>
      </w:r>
    </w:p>
    <w:p w14:paraId="4FDFC993" w14:textId="77777777" w:rsidR="00847F1D" w:rsidRPr="007D18FA" w:rsidRDefault="00847F1D" w:rsidP="00847F1D">
      <w:pPr>
        <w:numPr>
          <w:ilvl w:val="0"/>
          <w:numId w:val="1"/>
        </w:numPr>
        <w:spacing w:before="0" w:after="0"/>
        <w:ind w:left="0" w:firstLine="567"/>
        <w:rPr>
          <w:rFonts w:ascii="Times New Roman" w:hAnsi="Times New Roman"/>
          <w:b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Русская Православная Церковь расценивает жизнь и здоровье человека как священный дар Божий, который надлежит сохранять и приумножать. Русская Православная Церковь выступает за оказание медицинской помощи любому лицу, находящемуся в опасном для жизни и здоровья состоянии.</w:t>
      </w:r>
    </w:p>
    <w:p w14:paraId="5744D95A" w14:textId="77777777" w:rsidR="00847F1D" w:rsidRPr="007D18FA" w:rsidRDefault="00847F1D" w:rsidP="00847F1D">
      <w:pPr>
        <w:numPr>
          <w:ilvl w:val="12"/>
          <w:numId w:val="0"/>
        </w:numPr>
        <w:spacing w:before="0" w:after="0"/>
        <w:ind w:firstLine="567"/>
        <w:rPr>
          <w:rFonts w:ascii="Times New Roman" w:hAnsi="Times New Roman"/>
          <w:b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В религиозной деятельности Русской Православной Церкви исключаются наркотические и психотропные средства, применение гипноза, не допускаются безнравственные и противоправные действия.</w:t>
      </w:r>
    </w:p>
    <w:p w14:paraId="07534071" w14:textId="77777777" w:rsidR="00F05D8A" w:rsidRDefault="00847F1D" w:rsidP="007D18FA">
      <w:pPr>
        <w:numPr>
          <w:ilvl w:val="0"/>
          <w:numId w:val="1"/>
        </w:numPr>
        <w:spacing w:before="0" w:after="0"/>
        <w:ind w:left="0" w:firstLine="567"/>
        <w:rPr>
          <w:rFonts w:ascii="Times New Roman" w:hAnsi="Times New Roman"/>
          <w:b/>
          <w:sz w:val="19"/>
          <w:szCs w:val="19"/>
        </w:rPr>
      </w:pPr>
      <w:r w:rsidRPr="007D18FA">
        <w:rPr>
          <w:rFonts w:ascii="Times New Roman" w:hAnsi="Times New Roman"/>
          <w:sz w:val="19"/>
          <w:szCs w:val="19"/>
        </w:rPr>
        <w:t>Вероучение и дисциплина Русской Православной Церкви не нарушают основ конституционного строя, нравственности, здоровья, прав и законных интересов человека и гражданина, обеспечения обороны  страны и безопасности государства. Православному вероисповеданию не противоречит несение военной службы.</w:t>
      </w:r>
    </w:p>
    <w:p w14:paraId="1FDBF45D" w14:textId="77777777" w:rsidR="007D18FA" w:rsidRPr="007D18FA" w:rsidRDefault="007D18FA" w:rsidP="007D18FA">
      <w:pPr>
        <w:spacing w:before="0" w:after="0"/>
        <w:rPr>
          <w:rFonts w:ascii="Times New Roman" w:hAnsi="Times New Roman"/>
          <w:b/>
          <w:sz w:val="19"/>
          <w:szCs w:val="19"/>
        </w:rPr>
      </w:pPr>
    </w:p>
    <w:p w14:paraId="543A47EF" w14:textId="77777777" w:rsidR="00F05D8A" w:rsidRDefault="00F05D8A" w:rsidP="00F05D8A">
      <w:pPr>
        <w:ind w:firstLine="0"/>
        <w:rPr>
          <w:rFonts w:ascii="Times New Roman" w:hAnsi="Times New Roman"/>
          <w:sz w:val="22"/>
          <w:szCs w:val="22"/>
        </w:rPr>
      </w:pPr>
      <w:r w:rsidRPr="007D18FA">
        <w:rPr>
          <w:rFonts w:ascii="Times New Roman" w:hAnsi="Times New Roman"/>
          <w:sz w:val="27"/>
          <w:szCs w:val="27"/>
        </w:rPr>
        <w:t>Епархиальный архиерей</w:t>
      </w:r>
    </w:p>
    <w:p w14:paraId="5AE685D9" w14:textId="77777777" w:rsidR="007D18FA" w:rsidRPr="007D18FA" w:rsidRDefault="007D18FA" w:rsidP="00F05D8A">
      <w:pPr>
        <w:ind w:firstLine="0"/>
        <w:rPr>
          <w:rFonts w:ascii="Times New Roman" w:hAnsi="Times New Roman"/>
          <w:sz w:val="22"/>
          <w:szCs w:val="22"/>
        </w:rPr>
      </w:pPr>
    </w:p>
    <w:p w14:paraId="58A9B07E" w14:textId="77777777" w:rsidR="007D18FA" w:rsidRDefault="00F05D8A" w:rsidP="007D18FA">
      <w:pPr>
        <w:pStyle w:val="ConsPlusNonformat"/>
        <w:widowControl/>
        <w:jc w:val="center"/>
        <w:rPr>
          <w:rFonts w:ascii="Times New Roman" w:hAnsi="Times New Roman" w:cs="Times New Roman"/>
          <w:smallCaps/>
          <w:sz w:val="27"/>
          <w:szCs w:val="27"/>
        </w:rPr>
      </w:pPr>
      <w:r w:rsidRPr="007D18FA">
        <w:rPr>
          <w:rFonts w:ascii="Times New Roman" w:hAnsi="Times New Roman" w:cs="Times New Roman"/>
          <w:sz w:val="27"/>
          <w:szCs w:val="27"/>
        </w:rPr>
        <w:t>________</w:t>
      </w:r>
      <w:r w:rsidR="0007540D" w:rsidRPr="007D18FA">
        <w:rPr>
          <w:rFonts w:ascii="Times New Roman" w:hAnsi="Times New Roman" w:cs="Times New Roman"/>
          <w:sz w:val="27"/>
          <w:szCs w:val="27"/>
        </w:rPr>
        <w:t>____</w:t>
      </w:r>
      <w:r w:rsidRPr="007D18FA">
        <w:rPr>
          <w:rFonts w:ascii="Times New Roman" w:hAnsi="Times New Roman" w:cs="Times New Roman"/>
          <w:sz w:val="27"/>
          <w:szCs w:val="27"/>
        </w:rPr>
        <w:t>______________ (</w:t>
      </w:r>
      <w:r w:rsidRPr="007D18FA">
        <w:rPr>
          <w:rFonts w:ascii="Times New Roman" w:hAnsi="Times New Roman" w:cs="Times New Roman"/>
          <w:smallCaps/>
          <w:sz w:val="27"/>
          <w:szCs w:val="27"/>
        </w:rPr>
        <w:t>аристарх)</w:t>
      </w:r>
      <w:r w:rsidR="007D18FA">
        <w:rPr>
          <w:rFonts w:ascii="Times New Roman" w:hAnsi="Times New Roman" w:cs="Times New Roman"/>
          <w:smallCaps/>
          <w:sz w:val="27"/>
          <w:szCs w:val="27"/>
        </w:rPr>
        <w:t>,</w:t>
      </w:r>
    </w:p>
    <w:p w14:paraId="00E4C9BD" w14:textId="77777777" w:rsidR="00C9417B" w:rsidRPr="007D18FA" w:rsidRDefault="00F05D8A" w:rsidP="007D18FA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7D18FA">
        <w:rPr>
          <w:rFonts w:ascii="Times New Roman" w:hAnsi="Times New Roman" w:cs="Times New Roman"/>
          <w:sz w:val="27"/>
          <w:szCs w:val="27"/>
        </w:rPr>
        <w:t>митрополит Кемеровский и Прокопьевский</w:t>
      </w:r>
    </w:p>
    <w:sectPr w:rsidR="00C9417B" w:rsidRPr="007D18FA" w:rsidSect="007D18FA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45CB034-C541-4CD6-BE8F-D34A86696965}"/>
  </w:font>
  <w:font w:name="Lazursk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ACE85C0E-21DD-4C43-B8D6-95FDF39B1164}"/>
  </w:font>
  <w:font w:name="Izhitza">
    <w:charset w:val="00"/>
    <w:family w:val="decorative"/>
    <w:pitch w:val="variable"/>
    <w:sig w:usb0="00000203" w:usb1="00000000" w:usb2="00000000" w:usb3="00000000" w:csb0="00000005" w:csb1="00000000"/>
    <w:embedRegular r:id="rId3" w:fontKey="{7206FD79-62E6-477E-8582-128B448FAC2C}"/>
  </w:font>
  <w:font w:name="Izhitsa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4" w:fontKey="{FCCA8D00-CB4B-4335-ACAD-DA5F1A203FE9}"/>
  </w:font>
  <w:font w:name="IzhitsaC">
    <w:charset w:val="00"/>
    <w:family w:val="swiss"/>
    <w:pitch w:val="variable"/>
    <w:sig w:usb0="00000203" w:usb1="00000000" w:usb2="00000000" w:usb3="00000000" w:csb0="00000005" w:csb1="00000000"/>
    <w:embedRegular r:id="rId5" w:fontKey="{267C1AC6-5001-4CCB-A7F8-459936ED0CC7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6" w:fontKey="{40EB75CB-1097-4A2F-837A-2C7331DC06A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zurski Cyr">
    <w:altName w:val="Calibri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895BAF7C-1FDD-4FF0-AA8F-108CF7E4E0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A61EB6"/>
    <w:multiLevelType w:val="singleLevel"/>
    <w:tmpl w:val="A21EC8B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5D8A"/>
    <w:rsid w:val="00002A8B"/>
    <w:rsid w:val="00004B29"/>
    <w:rsid w:val="00006ADD"/>
    <w:rsid w:val="000106F8"/>
    <w:rsid w:val="00014646"/>
    <w:rsid w:val="00016C8B"/>
    <w:rsid w:val="00021D98"/>
    <w:rsid w:val="00024A32"/>
    <w:rsid w:val="000270D0"/>
    <w:rsid w:val="00040062"/>
    <w:rsid w:val="0005216E"/>
    <w:rsid w:val="0006192D"/>
    <w:rsid w:val="00065EBA"/>
    <w:rsid w:val="00067A13"/>
    <w:rsid w:val="0007540D"/>
    <w:rsid w:val="00084B00"/>
    <w:rsid w:val="0008580B"/>
    <w:rsid w:val="000A1430"/>
    <w:rsid w:val="000A7408"/>
    <w:rsid w:val="000B0157"/>
    <w:rsid w:val="000B4C03"/>
    <w:rsid w:val="000C4DFE"/>
    <w:rsid w:val="000D0D7F"/>
    <w:rsid w:val="000D1040"/>
    <w:rsid w:val="000D13DE"/>
    <w:rsid w:val="000D2799"/>
    <w:rsid w:val="000D6659"/>
    <w:rsid w:val="000D669A"/>
    <w:rsid w:val="000E526F"/>
    <w:rsid w:val="000F49F0"/>
    <w:rsid w:val="001006A9"/>
    <w:rsid w:val="00100CE7"/>
    <w:rsid w:val="00102225"/>
    <w:rsid w:val="0012212E"/>
    <w:rsid w:val="001458E5"/>
    <w:rsid w:val="0014655A"/>
    <w:rsid w:val="00160613"/>
    <w:rsid w:val="00174F44"/>
    <w:rsid w:val="001934F9"/>
    <w:rsid w:val="00194858"/>
    <w:rsid w:val="001A4C55"/>
    <w:rsid w:val="001A5A4F"/>
    <w:rsid w:val="001B4998"/>
    <w:rsid w:val="001C0979"/>
    <w:rsid w:val="001C494C"/>
    <w:rsid w:val="001E1973"/>
    <w:rsid w:val="001E2568"/>
    <w:rsid w:val="001F2387"/>
    <w:rsid w:val="001F4164"/>
    <w:rsid w:val="001F4534"/>
    <w:rsid w:val="001F7A97"/>
    <w:rsid w:val="002269F0"/>
    <w:rsid w:val="0022733D"/>
    <w:rsid w:val="0023185C"/>
    <w:rsid w:val="00241742"/>
    <w:rsid w:val="00245257"/>
    <w:rsid w:val="00246DB9"/>
    <w:rsid w:val="0025065F"/>
    <w:rsid w:val="00273F93"/>
    <w:rsid w:val="00282C16"/>
    <w:rsid w:val="002918AF"/>
    <w:rsid w:val="002A6382"/>
    <w:rsid w:val="002B08A3"/>
    <w:rsid w:val="002B397B"/>
    <w:rsid w:val="002B3D4C"/>
    <w:rsid w:val="002D0A31"/>
    <w:rsid w:val="002E5C16"/>
    <w:rsid w:val="002F13E6"/>
    <w:rsid w:val="002F18F8"/>
    <w:rsid w:val="00306EDE"/>
    <w:rsid w:val="00311590"/>
    <w:rsid w:val="00311AFC"/>
    <w:rsid w:val="0032124A"/>
    <w:rsid w:val="0033223D"/>
    <w:rsid w:val="00351B35"/>
    <w:rsid w:val="0036552C"/>
    <w:rsid w:val="00373B50"/>
    <w:rsid w:val="00381D6C"/>
    <w:rsid w:val="00383771"/>
    <w:rsid w:val="00394DA0"/>
    <w:rsid w:val="003A4782"/>
    <w:rsid w:val="003A7898"/>
    <w:rsid w:val="003B6ABE"/>
    <w:rsid w:val="003C5E68"/>
    <w:rsid w:val="003C7443"/>
    <w:rsid w:val="003D2A0A"/>
    <w:rsid w:val="003F2B05"/>
    <w:rsid w:val="003F2C5D"/>
    <w:rsid w:val="003F57B3"/>
    <w:rsid w:val="00401857"/>
    <w:rsid w:val="00402C16"/>
    <w:rsid w:val="004107A3"/>
    <w:rsid w:val="00411D4F"/>
    <w:rsid w:val="004229CF"/>
    <w:rsid w:val="004304D7"/>
    <w:rsid w:val="00434DC0"/>
    <w:rsid w:val="0046795E"/>
    <w:rsid w:val="004708D3"/>
    <w:rsid w:val="00470A3F"/>
    <w:rsid w:val="00471576"/>
    <w:rsid w:val="004812B3"/>
    <w:rsid w:val="004A50EB"/>
    <w:rsid w:val="004A71BE"/>
    <w:rsid w:val="004B29D4"/>
    <w:rsid w:val="004B796B"/>
    <w:rsid w:val="004C1EE0"/>
    <w:rsid w:val="004C6F20"/>
    <w:rsid w:val="004D13C4"/>
    <w:rsid w:val="004F6810"/>
    <w:rsid w:val="00505F8F"/>
    <w:rsid w:val="00522307"/>
    <w:rsid w:val="00527CDC"/>
    <w:rsid w:val="00532296"/>
    <w:rsid w:val="005364AD"/>
    <w:rsid w:val="00555D51"/>
    <w:rsid w:val="00556226"/>
    <w:rsid w:val="00561045"/>
    <w:rsid w:val="00584DE3"/>
    <w:rsid w:val="00591739"/>
    <w:rsid w:val="00593052"/>
    <w:rsid w:val="00593A45"/>
    <w:rsid w:val="005A1162"/>
    <w:rsid w:val="005A267E"/>
    <w:rsid w:val="005A405A"/>
    <w:rsid w:val="005A54CF"/>
    <w:rsid w:val="005B35CE"/>
    <w:rsid w:val="005B76E3"/>
    <w:rsid w:val="005F4FED"/>
    <w:rsid w:val="005F664D"/>
    <w:rsid w:val="00601CD6"/>
    <w:rsid w:val="00602487"/>
    <w:rsid w:val="0062108B"/>
    <w:rsid w:val="00623524"/>
    <w:rsid w:val="00625776"/>
    <w:rsid w:val="0063065A"/>
    <w:rsid w:val="006432A2"/>
    <w:rsid w:val="00653E0D"/>
    <w:rsid w:val="00661E69"/>
    <w:rsid w:val="006677DE"/>
    <w:rsid w:val="006711A6"/>
    <w:rsid w:val="006806A1"/>
    <w:rsid w:val="006B227E"/>
    <w:rsid w:val="006C328A"/>
    <w:rsid w:val="006D6CFA"/>
    <w:rsid w:val="006E471B"/>
    <w:rsid w:val="006F0D6B"/>
    <w:rsid w:val="006F0FE7"/>
    <w:rsid w:val="006F1DE2"/>
    <w:rsid w:val="006F2D78"/>
    <w:rsid w:val="00722CB5"/>
    <w:rsid w:val="00730030"/>
    <w:rsid w:val="00731C61"/>
    <w:rsid w:val="007370DC"/>
    <w:rsid w:val="00740C82"/>
    <w:rsid w:val="00741A03"/>
    <w:rsid w:val="00744E00"/>
    <w:rsid w:val="007479A9"/>
    <w:rsid w:val="007522DC"/>
    <w:rsid w:val="00752E1D"/>
    <w:rsid w:val="00760ED9"/>
    <w:rsid w:val="00765F78"/>
    <w:rsid w:val="0077749C"/>
    <w:rsid w:val="00786F04"/>
    <w:rsid w:val="007A12CC"/>
    <w:rsid w:val="007A69D6"/>
    <w:rsid w:val="007B37DB"/>
    <w:rsid w:val="007D18FA"/>
    <w:rsid w:val="007D4415"/>
    <w:rsid w:val="007D6796"/>
    <w:rsid w:val="007F2BE0"/>
    <w:rsid w:val="007F7D23"/>
    <w:rsid w:val="007F7F53"/>
    <w:rsid w:val="00822802"/>
    <w:rsid w:val="00825B5A"/>
    <w:rsid w:val="00826D8A"/>
    <w:rsid w:val="00834E23"/>
    <w:rsid w:val="00840992"/>
    <w:rsid w:val="008461FB"/>
    <w:rsid w:val="00847F1D"/>
    <w:rsid w:val="00851022"/>
    <w:rsid w:val="008814C8"/>
    <w:rsid w:val="00882981"/>
    <w:rsid w:val="00887C91"/>
    <w:rsid w:val="00890495"/>
    <w:rsid w:val="00891089"/>
    <w:rsid w:val="008955F9"/>
    <w:rsid w:val="00895A2C"/>
    <w:rsid w:val="008A5CDD"/>
    <w:rsid w:val="008C2D5A"/>
    <w:rsid w:val="008C40DA"/>
    <w:rsid w:val="008C4633"/>
    <w:rsid w:val="008C6F68"/>
    <w:rsid w:val="008D3636"/>
    <w:rsid w:val="008D42D8"/>
    <w:rsid w:val="008E15E2"/>
    <w:rsid w:val="008E4ECE"/>
    <w:rsid w:val="008E535C"/>
    <w:rsid w:val="008E5BEB"/>
    <w:rsid w:val="00913B36"/>
    <w:rsid w:val="00924553"/>
    <w:rsid w:val="00942AEF"/>
    <w:rsid w:val="0094472B"/>
    <w:rsid w:val="00953CDC"/>
    <w:rsid w:val="00964748"/>
    <w:rsid w:val="009649B4"/>
    <w:rsid w:val="00970B52"/>
    <w:rsid w:val="0097116B"/>
    <w:rsid w:val="00980AFD"/>
    <w:rsid w:val="009A1C14"/>
    <w:rsid w:val="009A21A7"/>
    <w:rsid w:val="009B2D58"/>
    <w:rsid w:val="009B58E9"/>
    <w:rsid w:val="009B5990"/>
    <w:rsid w:val="009E2998"/>
    <w:rsid w:val="00A077AA"/>
    <w:rsid w:val="00A1703F"/>
    <w:rsid w:val="00A20E01"/>
    <w:rsid w:val="00A24FAE"/>
    <w:rsid w:val="00A27358"/>
    <w:rsid w:val="00A46E6F"/>
    <w:rsid w:val="00A53467"/>
    <w:rsid w:val="00A64018"/>
    <w:rsid w:val="00A67526"/>
    <w:rsid w:val="00A678F8"/>
    <w:rsid w:val="00A84E19"/>
    <w:rsid w:val="00A927B9"/>
    <w:rsid w:val="00AA460D"/>
    <w:rsid w:val="00AA4A77"/>
    <w:rsid w:val="00AA5D5C"/>
    <w:rsid w:val="00AA5E8C"/>
    <w:rsid w:val="00AB00CA"/>
    <w:rsid w:val="00AB2A03"/>
    <w:rsid w:val="00AB3122"/>
    <w:rsid w:val="00AD6B61"/>
    <w:rsid w:val="00AE155F"/>
    <w:rsid w:val="00B00593"/>
    <w:rsid w:val="00B042EE"/>
    <w:rsid w:val="00B057B8"/>
    <w:rsid w:val="00B07C08"/>
    <w:rsid w:val="00B20BE7"/>
    <w:rsid w:val="00B400B0"/>
    <w:rsid w:val="00B50138"/>
    <w:rsid w:val="00B519B2"/>
    <w:rsid w:val="00B71E81"/>
    <w:rsid w:val="00B83B1B"/>
    <w:rsid w:val="00B850F2"/>
    <w:rsid w:val="00B85741"/>
    <w:rsid w:val="00B86F29"/>
    <w:rsid w:val="00B92C52"/>
    <w:rsid w:val="00B948CC"/>
    <w:rsid w:val="00B94E5B"/>
    <w:rsid w:val="00BA1C3C"/>
    <w:rsid w:val="00BB1904"/>
    <w:rsid w:val="00BB6E2D"/>
    <w:rsid w:val="00BC18AC"/>
    <w:rsid w:val="00BC1E64"/>
    <w:rsid w:val="00BC298E"/>
    <w:rsid w:val="00BC324E"/>
    <w:rsid w:val="00BD1973"/>
    <w:rsid w:val="00BD39C3"/>
    <w:rsid w:val="00BD5909"/>
    <w:rsid w:val="00BD6B3E"/>
    <w:rsid w:val="00BE00DC"/>
    <w:rsid w:val="00BE16D7"/>
    <w:rsid w:val="00C036FB"/>
    <w:rsid w:val="00C316F5"/>
    <w:rsid w:val="00C40142"/>
    <w:rsid w:val="00C4657F"/>
    <w:rsid w:val="00C56252"/>
    <w:rsid w:val="00C73D06"/>
    <w:rsid w:val="00C80B66"/>
    <w:rsid w:val="00C845BD"/>
    <w:rsid w:val="00C9417B"/>
    <w:rsid w:val="00C94BFC"/>
    <w:rsid w:val="00CC380D"/>
    <w:rsid w:val="00CC6AB0"/>
    <w:rsid w:val="00CD404E"/>
    <w:rsid w:val="00CD56E5"/>
    <w:rsid w:val="00CE1912"/>
    <w:rsid w:val="00CE3E1A"/>
    <w:rsid w:val="00D01AB0"/>
    <w:rsid w:val="00D03322"/>
    <w:rsid w:val="00D11F62"/>
    <w:rsid w:val="00D15D5B"/>
    <w:rsid w:val="00D33589"/>
    <w:rsid w:val="00D339F4"/>
    <w:rsid w:val="00D350F8"/>
    <w:rsid w:val="00D47E5F"/>
    <w:rsid w:val="00D52EDC"/>
    <w:rsid w:val="00D54CA6"/>
    <w:rsid w:val="00D63720"/>
    <w:rsid w:val="00D91C41"/>
    <w:rsid w:val="00D93B73"/>
    <w:rsid w:val="00DA26A7"/>
    <w:rsid w:val="00DB5AB1"/>
    <w:rsid w:val="00DD2675"/>
    <w:rsid w:val="00DD7394"/>
    <w:rsid w:val="00DE61A3"/>
    <w:rsid w:val="00DF3F7F"/>
    <w:rsid w:val="00DF459A"/>
    <w:rsid w:val="00E338FC"/>
    <w:rsid w:val="00E545B2"/>
    <w:rsid w:val="00E54761"/>
    <w:rsid w:val="00E5525B"/>
    <w:rsid w:val="00E625ED"/>
    <w:rsid w:val="00E642CF"/>
    <w:rsid w:val="00E66B51"/>
    <w:rsid w:val="00E70137"/>
    <w:rsid w:val="00E7263E"/>
    <w:rsid w:val="00E77B2D"/>
    <w:rsid w:val="00E810E8"/>
    <w:rsid w:val="00E82C7F"/>
    <w:rsid w:val="00E8439B"/>
    <w:rsid w:val="00E84AEC"/>
    <w:rsid w:val="00E84C63"/>
    <w:rsid w:val="00E86A2A"/>
    <w:rsid w:val="00E8781C"/>
    <w:rsid w:val="00E9649A"/>
    <w:rsid w:val="00EA0698"/>
    <w:rsid w:val="00EA1C5F"/>
    <w:rsid w:val="00EA4BCF"/>
    <w:rsid w:val="00EC021C"/>
    <w:rsid w:val="00ED0752"/>
    <w:rsid w:val="00ED1E62"/>
    <w:rsid w:val="00ED2308"/>
    <w:rsid w:val="00ED4E50"/>
    <w:rsid w:val="00EF3CEC"/>
    <w:rsid w:val="00EF6C95"/>
    <w:rsid w:val="00F00905"/>
    <w:rsid w:val="00F05206"/>
    <w:rsid w:val="00F05D8A"/>
    <w:rsid w:val="00F43D95"/>
    <w:rsid w:val="00F44FC6"/>
    <w:rsid w:val="00F6701B"/>
    <w:rsid w:val="00F67920"/>
    <w:rsid w:val="00F756C0"/>
    <w:rsid w:val="00F97729"/>
    <w:rsid w:val="00FA0471"/>
    <w:rsid w:val="00FB63D5"/>
    <w:rsid w:val="00FC749E"/>
    <w:rsid w:val="00FD4DE7"/>
    <w:rsid w:val="00FD7FB1"/>
    <w:rsid w:val="00FE28CB"/>
    <w:rsid w:val="00FE5870"/>
    <w:rsid w:val="00FE688A"/>
    <w:rsid w:val="00FF216B"/>
    <w:rsid w:val="00FF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FC770"/>
  <w15:docId w15:val="{065C925F-EDE0-4016-B145-73FC4726B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5D8A"/>
    <w:pPr>
      <w:overflowPunct w:val="0"/>
      <w:autoSpaceDE w:val="0"/>
      <w:autoSpaceDN w:val="0"/>
      <w:adjustRightInd w:val="0"/>
      <w:spacing w:before="60" w:after="60" w:line="240" w:lineRule="auto"/>
      <w:ind w:firstLine="680"/>
      <w:jc w:val="both"/>
      <w:textAlignment w:val="baseline"/>
    </w:pPr>
    <w:rPr>
      <w:rFonts w:ascii="Lazurski" w:eastAsia="Times New Roman" w:hAnsi="Lazurski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05D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05D8A"/>
    <w:pPr>
      <w:tabs>
        <w:tab w:val="center" w:pos="4677"/>
        <w:tab w:val="right" w:pos="9355"/>
      </w:tabs>
      <w:overflowPunct/>
      <w:autoSpaceDE/>
      <w:autoSpaceDN/>
      <w:adjustRightInd/>
      <w:spacing w:before="0" w:after="0"/>
      <w:ind w:firstLine="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05D8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05D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D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D463F1A-478F-45B8-ABA3-D1B7FBB5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Владелец</cp:lastModifiedBy>
  <cp:revision>9</cp:revision>
  <cp:lastPrinted>2015-06-25T08:13:00Z</cp:lastPrinted>
  <dcterms:created xsi:type="dcterms:W3CDTF">2013-02-13T05:41:00Z</dcterms:created>
  <dcterms:modified xsi:type="dcterms:W3CDTF">2022-05-30T08:40:00Z</dcterms:modified>
</cp:coreProperties>
</file>